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BFE14" w14:textId="77777777" w:rsidR="00095E4E" w:rsidRPr="000876EF" w:rsidRDefault="00992D93" w:rsidP="007B24AD">
      <w:pPr>
        <w:spacing w:after="0" w:line="240" w:lineRule="auto"/>
        <w:jc w:val="center"/>
        <w:rPr>
          <w:b/>
          <w:color w:val="000000" w:themeColor="text1"/>
        </w:rPr>
      </w:pPr>
      <w:r w:rsidRPr="000876EF">
        <w:rPr>
          <w:b/>
          <w:color w:val="000000" w:themeColor="text1"/>
        </w:rPr>
        <w:t>AMA</w:t>
      </w:r>
      <w:r w:rsidR="00095E4E" w:rsidRPr="000876EF">
        <w:rPr>
          <w:b/>
          <w:color w:val="000000" w:themeColor="text1"/>
        </w:rPr>
        <w:t xml:space="preserve"> H</w:t>
      </w:r>
      <w:r w:rsidRPr="000876EF">
        <w:rPr>
          <w:b/>
          <w:color w:val="000000" w:themeColor="text1"/>
        </w:rPr>
        <w:t xml:space="preserve">ouse of </w:t>
      </w:r>
      <w:r w:rsidR="00095E4E" w:rsidRPr="000876EF">
        <w:rPr>
          <w:b/>
          <w:color w:val="000000" w:themeColor="text1"/>
        </w:rPr>
        <w:t>D</w:t>
      </w:r>
      <w:r w:rsidRPr="000876EF">
        <w:rPr>
          <w:b/>
          <w:color w:val="000000" w:themeColor="text1"/>
        </w:rPr>
        <w:t>elegates</w:t>
      </w:r>
      <w:r w:rsidR="00095E4E" w:rsidRPr="000876EF">
        <w:rPr>
          <w:b/>
          <w:color w:val="000000" w:themeColor="text1"/>
        </w:rPr>
        <w:t xml:space="preserve"> </w:t>
      </w:r>
      <w:r w:rsidR="007B24AD" w:rsidRPr="000876EF">
        <w:rPr>
          <w:b/>
          <w:color w:val="000000" w:themeColor="text1"/>
        </w:rPr>
        <w:t xml:space="preserve">Annual </w:t>
      </w:r>
      <w:r w:rsidR="00095E4E" w:rsidRPr="000876EF">
        <w:rPr>
          <w:b/>
          <w:color w:val="000000" w:themeColor="text1"/>
        </w:rPr>
        <w:t>Meeting</w:t>
      </w:r>
    </w:p>
    <w:p w14:paraId="665F0A6C" w14:textId="77777777" w:rsidR="007B24AD" w:rsidRPr="000876EF" w:rsidRDefault="007B24AD" w:rsidP="007B24AD">
      <w:pPr>
        <w:spacing w:after="0" w:line="240" w:lineRule="auto"/>
        <w:jc w:val="center"/>
        <w:rPr>
          <w:b/>
          <w:color w:val="000000" w:themeColor="text1"/>
        </w:rPr>
      </w:pPr>
      <w:r w:rsidRPr="000876EF">
        <w:rPr>
          <w:b/>
          <w:color w:val="000000" w:themeColor="text1"/>
        </w:rPr>
        <w:t>Hyatt Regency Hotel, Chicago</w:t>
      </w:r>
    </w:p>
    <w:p w14:paraId="671FC42C" w14:textId="77777777" w:rsidR="007B24AD" w:rsidRPr="000876EF" w:rsidRDefault="007B24AD" w:rsidP="007B24AD">
      <w:pPr>
        <w:spacing w:after="0" w:line="240" w:lineRule="auto"/>
        <w:jc w:val="center"/>
        <w:rPr>
          <w:b/>
          <w:color w:val="000000" w:themeColor="text1"/>
        </w:rPr>
      </w:pPr>
      <w:r w:rsidRPr="000876EF">
        <w:rPr>
          <w:b/>
          <w:color w:val="000000" w:themeColor="text1"/>
        </w:rPr>
        <w:t>June 11-15, 2016</w:t>
      </w:r>
    </w:p>
    <w:p w14:paraId="48B5BE40" w14:textId="77777777" w:rsidR="007B24AD" w:rsidRPr="000876EF" w:rsidRDefault="007B24AD" w:rsidP="007B24AD">
      <w:pPr>
        <w:spacing w:after="0" w:line="240" w:lineRule="auto"/>
        <w:jc w:val="center"/>
        <w:rPr>
          <w:b/>
          <w:color w:val="000000" w:themeColor="text1"/>
        </w:rPr>
      </w:pPr>
    </w:p>
    <w:p w14:paraId="7F507729" w14:textId="49292855" w:rsidR="007B24AD" w:rsidRPr="000876EF" w:rsidRDefault="008B582B" w:rsidP="00992D93">
      <w:pPr>
        <w:rPr>
          <w:color w:val="000000" w:themeColor="text1"/>
        </w:rPr>
      </w:pPr>
      <w:r w:rsidRPr="000876EF">
        <w:rPr>
          <w:color w:val="000000" w:themeColor="text1"/>
        </w:rPr>
        <w:t>During the American Medical Association’s recent House of Del</w:t>
      </w:r>
      <w:r w:rsidR="00237149" w:rsidRPr="000876EF">
        <w:rPr>
          <w:color w:val="000000" w:themeColor="text1"/>
        </w:rPr>
        <w:t>eg</w:t>
      </w:r>
      <w:r w:rsidRPr="000876EF">
        <w:rPr>
          <w:color w:val="000000" w:themeColor="text1"/>
        </w:rPr>
        <w:t>ate</w:t>
      </w:r>
      <w:r w:rsidR="00237149" w:rsidRPr="000876EF">
        <w:rPr>
          <w:color w:val="000000" w:themeColor="text1"/>
        </w:rPr>
        <w:t>s</w:t>
      </w:r>
      <w:r w:rsidR="00C64D31" w:rsidRPr="000876EF">
        <w:rPr>
          <w:color w:val="000000" w:themeColor="text1"/>
        </w:rPr>
        <w:t xml:space="preserve"> (HOD)</w:t>
      </w:r>
      <w:r w:rsidR="00992D93" w:rsidRPr="000876EF">
        <w:rPr>
          <w:color w:val="000000" w:themeColor="text1"/>
        </w:rPr>
        <w:t xml:space="preserve"> </w:t>
      </w:r>
      <w:r w:rsidR="007B24AD" w:rsidRPr="000876EF">
        <w:rPr>
          <w:color w:val="000000" w:themeColor="text1"/>
        </w:rPr>
        <w:t>annual</w:t>
      </w:r>
      <w:r w:rsidRPr="000876EF">
        <w:rPr>
          <w:color w:val="000000" w:themeColor="text1"/>
        </w:rPr>
        <w:t xml:space="preserve"> </w:t>
      </w:r>
      <w:r w:rsidR="00237149" w:rsidRPr="000876EF">
        <w:rPr>
          <w:color w:val="000000" w:themeColor="text1"/>
        </w:rPr>
        <w:t>meeting</w:t>
      </w:r>
      <w:r w:rsidR="00992D93" w:rsidRPr="000876EF">
        <w:rPr>
          <w:color w:val="000000" w:themeColor="text1"/>
        </w:rPr>
        <w:t xml:space="preserve">, ASE was </w:t>
      </w:r>
      <w:r w:rsidR="00BD520B" w:rsidRPr="000876EF">
        <w:rPr>
          <w:color w:val="000000" w:themeColor="text1"/>
        </w:rPr>
        <w:t xml:space="preserve">ably </w:t>
      </w:r>
      <w:r w:rsidR="00992D93" w:rsidRPr="000876EF">
        <w:rPr>
          <w:color w:val="000000" w:themeColor="text1"/>
        </w:rPr>
        <w:t>represented by</w:t>
      </w:r>
      <w:r w:rsidR="00237149" w:rsidRPr="000876EF">
        <w:rPr>
          <w:color w:val="000000" w:themeColor="text1"/>
        </w:rPr>
        <w:t xml:space="preserve"> </w:t>
      </w:r>
      <w:r w:rsidRPr="000876EF">
        <w:rPr>
          <w:color w:val="000000" w:themeColor="text1"/>
        </w:rPr>
        <w:t>Dr. Peter Rahko, ASE’s delegate</w:t>
      </w:r>
      <w:r w:rsidR="008C3A19" w:rsidRPr="000876EF">
        <w:rPr>
          <w:color w:val="000000" w:themeColor="text1"/>
        </w:rPr>
        <w:t>. Although no echocardiography</w:t>
      </w:r>
      <w:r w:rsidR="00992D93" w:rsidRPr="000876EF">
        <w:rPr>
          <w:color w:val="000000" w:themeColor="text1"/>
        </w:rPr>
        <w:t>-related</w:t>
      </w:r>
      <w:r w:rsidR="008C3A19" w:rsidRPr="000876EF">
        <w:rPr>
          <w:color w:val="000000" w:themeColor="text1"/>
        </w:rPr>
        <w:t xml:space="preserve"> resolutions </w:t>
      </w:r>
      <w:r w:rsidR="00992D93" w:rsidRPr="000876EF">
        <w:rPr>
          <w:color w:val="000000" w:themeColor="text1"/>
        </w:rPr>
        <w:t xml:space="preserve">were </w:t>
      </w:r>
      <w:r w:rsidR="008C3A19" w:rsidRPr="000876EF">
        <w:rPr>
          <w:color w:val="000000" w:themeColor="text1"/>
        </w:rPr>
        <w:t>considered</w:t>
      </w:r>
      <w:r w:rsidR="00992D93" w:rsidRPr="000876EF">
        <w:rPr>
          <w:color w:val="000000" w:themeColor="text1"/>
        </w:rPr>
        <w:t xml:space="preserve"> during this meeting</w:t>
      </w:r>
      <w:r w:rsidR="008C3A19" w:rsidRPr="000876EF">
        <w:rPr>
          <w:color w:val="000000" w:themeColor="text1"/>
        </w:rPr>
        <w:t xml:space="preserve">, </w:t>
      </w:r>
      <w:r w:rsidR="007B24AD" w:rsidRPr="000876EF">
        <w:rPr>
          <w:color w:val="000000" w:themeColor="text1"/>
        </w:rPr>
        <w:t xml:space="preserve">there were several resolutions introduced of concern to ASE. Dr. Rahko’s attendance also met key requirements to ensure </w:t>
      </w:r>
      <w:r w:rsidR="008A7DD8">
        <w:rPr>
          <w:color w:val="000000" w:themeColor="text1"/>
        </w:rPr>
        <w:t>that t</w:t>
      </w:r>
      <w:r w:rsidR="007B24AD" w:rsidRPr="000876EF">
        <w:rPr>
          <w:color w:val="000000" w:themeColor="text1"/>
        </w:rPr>
        <w:t>he society maintain</w:t>
      </w:r>
      <w:r w:rsidR="003A51A1" w:rsidRPr="000876EF">
        <w:rPr>
          <w:color w:val="000000" w:themeColor="text1"/>
        </w:rPr>
        <w:t>s</w:t>
      </w:r>
      <w:r w:rsidR="007B24AD" w:rsidRPr="000876EF">
        <w:rPr>
          <w:color w:val="000000" w:themeColor="text1"/>
        </w:rPr>
        <w:t xml:space="preserve"> its delegate status.  </w:t>
      </w:r>
    </w:p>
    <w:p w14:paraId="4CF85EE6" w14:textId="77777777" w:rsidR="00024847" w:rsidRPr="000876EF" w:rsidRDefault="007B24AD" w:rsidP="00024847">
      <w:pPr>
        <w:rPr>
          <w:rFonts w:eastAsia="Times New Roman" w:cs="Arial"/>
        </w:rPr>
      </w:pPr>
      <w:r w:rsidRPr="000876EF">
        <w:rPr>
          <w:color w:val="000000" w:themeColor="text1"/>
        </w:rPr>
        <w:t xml:space="preserve">The HOD has often deliberated </w:t>
      </w:r>
      <w:r w:rsidR="00B14152">
        <w:rPr>
          <w:color w:val="000000" w:themeColor="text1"/>
        </w:rPr>
        <w:t xml:space="preserve">about </w:t>
      </w:r>
      <w:r w:rsidRPr="000876EF">
        <w:rPr>
          <w:color w:val="000000" w:themeColor="text1"/>
        </w:rPr>
        <w:t>modify</w:t>
      </w:r>
      <w:r w:rsidR="00024847" w:rsidRPr="000876EF">
        <w:rPr>
          <w:color w:val="000000" w:themeColor="text1"/>
        </w:rPr>
        <w:t xml:space="preserve">ing HOD delegate requirements. This meeting BOT 15, </w:t>
      </w:r>
      <w:r w:rsidR="00024847" w:rsidRPr="001D4E95">
        <w:rPr>
          <w:i/>
          <w:color w:val="000000" w:themeColor="text1"/>
        </w:rPr>
        <w:t>D</w:t>
      </w:r>
      <w:r w:rsidR="00024847" w:rsidRPr="000876EF">
        <w:rPr>
          <w:rFonts w:eastAsia="Times New Roman" w:cs="Arial"/>
          <w:i/>
        </w:rPr>
        <w:t xml:space="preserve">esignation of Specialty Societies for Representation in the House of Delegates, </w:t>
      </w:r>
      <w:r w:rsidR="00024847" w:rsidRPr="000876EF">
        <w:rPr>
          <w:rFonts w:eastAsia="Times New Roman" w:cs="Arial"/>
        </w:rPr>
        <w:t>recommended a change in delegate allocati</w:t>
      </w:r>
      <w:r w:rsidR="00024847" w:rsidRPr="00024847">
        <w:rPr>
          <w:rFonts w:eastAsia="Times New Roman" w:cs="Arial"/>
        </w:rPr>
        <w:t>on for specialty societies. Under the new system, specialti</w:t>
      </w:r>
      <w:r w:rsidR="00024847" w:rsidRPr="000876EF">
        <w:rPr>
          <w:rFonts w:eastAsia="Times New Roman" w:cs="Arial"/>
        </w:rPr>
        <w:t>es seated in th</w:t>
      </w:r>
      <w:r w:rsidR="00024847" w:rsidRPr="00024847">
        <w:rPr>
          <w:rFonts w:eastAsia="Times New Roman" w:cs="Arial"/>
        </w:rPr>
        <w:t xml:space="preserve">e House of Delegates would be allocated delegates on the basis of the number of members of the society who are AMA members. Membership counts would be reduced by 25% to account for membership in multiple societies. </w:t>
      </w:r>
      <w:r w:rsidR="003A51A1" w:rsidRPr="000876EF">
        <w:rPr>
          <w:rFonts w:eastAsia="Times New Roman" w:cs="Arial"/>
        </w:rPr>
        <w:t>D</w:t>
      </w:r>
      <w:r w:rsidR="00024847" w:rsidRPr="00024847">
        <w:rPr>
          <w:rFonts w:eastAsia="Times New Roman" w:cs="Arial"/>
        </w:rPr>
        <w:t>ata show</w:t>
      </w:r>
      <w:r w:rsidR="003A51A1" w:rsidRPr="000876EF">
        <w:rPr>
          <w:rFonts w:eastAsia="Times New Roman" w:cs="Arial"/>
        </w:rPr>
        <w:t>s that</w:t>
      </w:r>
      <w:r w:rsidR="00024847" w:rsidRPr="00024847">
        <w:rPr>
          <w:rFonts w:eastAsia="Times New Roman" w:cs="Arial"/>
        </w:rPr>
        <w:t xml:space="preserve"> A</w:t>
      </w:r>
      <w:r w:rsidR="00024847" w:rsidRPr="000876EF">
        <w:rPr>
          <w:rFonts w:eastAsia="Times New Roman" w:cs="Arial"/>
        </w:rPr>
        <w:t>SE</w:t>
      </w:r>
      <w:r w:rsidR="00024847" w:rsidRPr="00024847">
        <w:rPr>
          <w:rFonts w:eastAsia="Times New Roman" w:cs="Arial"/>
        </w:rPr>
        <w:t xml:space="preserve"> </w:t>
      </w:r>
      <w:r w:rsidR="00024847" w:rsidRPr="000876EF">
        <w:rPr>
          <w:rFonts w:eastAsia="Times New Roman" w:cs="Arial"/>
        </w:rPr>
        <w:t>would retain one del</w:t>
      </w:r>
      <w:r w:rsidR="00024847" w:rsidRPr="00024847">
        <w:rPr>
          <w:rFonts w:eastAsia="Times New Roman" w:cs="Arial"/>
        </w:rPr>
        <w:t xml:space="preserve">egate under the new process. </w:t>
      </w:r>
    </w:p>
    <w:p w14:paraId="6F5D72E5" w14:textId="4AFD22B0" w:rsidR="00BB77A5" w:rsidRPr="00024847" w:rsidRDefault="00024847" w:rsidP="00024847">
      <w:pPr>
        <w:rPr>
          <w:rFonts w:eastAsia="Times New Roman" w:cs="Arial"/>
          <w:color w:val="000000" w:themeColor="text1"/>
        </w:rPr>
      </w:pPr>
      <w:r w:rsidRPr="000876EF">
        <w:rPr>
          <w:rFonts w:eastAsia="Times New Roman" w:cs="Arial"/>
        </w:rPr>
        <w:t>An amend</w:t>
      </w:r>
      <w:r w:rsidR="00B14152">
        <w:rPr>
          <w:rFonts w:eastAsia="Times New Roman" w:cs="Arial"/>
        </w:rPr>
        <w:t>ment</w:t>
      </w:r>
      <w:r w:rsidRPr="000876EF">
        <w:rPr>
          <w:rFonts w:eastAsia="Times New Roman" w:cs="Arial"/>
        </w:rPr>
        <w:t xml:space="preserve"> was introduced to this resolution removing the 25% reduction, replacing specialty delegation allocation </w:t>
      </w:r>
      <w:r w:rsidR="003A51A1" w:rsidRPr="000876EF">
        <w:rPr>
          <w:rFonts w:eastAsia="Times New Roman" w:cs="Arial"/>
        </w:rPr>
        <w:t xml:space="preserve">with a system similar to state requirements, with a provision ensuring that the number of specialty delegates shall be equal to the number of state society delegates. Under this </w:t>
      </w:r>
      <w:r w:rsidR="003A51A1" w:rsidRPr="000876EF">
        <w:rPr>
          <w:rFonts w:eastAsia="Times New Roman" w:cs="Arial"/>
          <w:color w:val="000000" w:themeColor="text1"/>
        </w:rPr>
        <w:t>process ASE appears to gain an additional delegate</w:t>
      </w:r>
      <w:r w:rsidR="008A7DD8">
        <w:rPr>
          <w:rFonts w:eastAsia="Times New Roman" w:cs="Arial"/>
          <w:color w:val="000000" w:themeColor="text1"/>
        </w:rPr>
        <w:t>, under current circumstances</w:t>
      </w:r>
      <w:r w:rsidR="003A51A1" w:rsidRPr="000876EF">
        <w:rPr>
          <w:rFonts w:eastAsia="Times New Roman" w:cs="Arial"/>
          <w:color w:val="000000" w:themeColor="text1"/>
        </w:rPr>
        <w:t>.</w:t>
      </w:r>
      <w:r w:rsidR="00BB77A5" w:rsidRPr="000876EF">
        <w:rPr>
          <w:rFonts w:eastAsia="Times New Roman" w:cs="Arial"/>
          <w:color w:val="000000" w:themeColor="text1"/>
        </w:rPr>
        <w:t xml:space="preserve"> </w:t>
      </w:r>
      <w:r w:rsidR="003A51A1" w:rsidRPr="000876EF">
        <w:rPr>
          <w:rFonts w:eastAsia="Times New Roman" w:cs="Arial"/>
          <w:color w:val="000000" w:themeColor="text1"/>
        </w:rPr>
        <w:t xml:space="preserve">In the end the resolution was referred. </w:t>
      </w:r>
    </w:p>
    <w:p w14:paraId="6F0DB71F" w14:textId="6C28A3A9" w:rsidR="00A815E5" w:rsidRPr="000876EF" w:rsidRDefault="00A815E5" w:rsidP="00A815E5">
      <w:pPr>
        <w:pStyle w:val="PlainText"/>
        <w:rPr>
          <w:rFonts w:asciiTheme="minorHAnsi" w:hAnsiTheme="minorHAnsi"/>
          <w:color w:val="000000" w:themeColor="text1"/>
          <w:szCs w:val="22"/>
        </w:rPr>
      </w:pPr>
      <w:r w:rsidRPr="000876EF">
        <w:rPr>
          <w:rFonts w:asciiTheme="minorHAnsi" w:hAnsiTheme="minorHAnsi"/>
          <w:color w:val="000000" w:themeColor="text1"/>
          <w:szCs w:val="22"/>
        </w:rPr>
        <w:t>The AMA's HOD passed a late resolution dealing with the recent notice in the Federal Register</w:t>
      </w:r>
      <w:r w:rsidR="00AF5198" w:rsidRPr="000876EF">
        <w:rPr>
          <w:rFonts w:asciiTheme="minorHAnsi" w:hAnsiTheme="minorHAnsi"/>
          <w:color w:val="000000" w:themeColor="text1"/>
          <w:szCs w:val="22"/>
        </w:rPr>
        <w:t xml:space="preserve"> </w:t>
      </w:r>
      <w:r w:rsidRPr="000876EF">
        <w:rPr>
          <w:rFonts w:asciiTheme="minorHAnsi" w:hAnsiTheme="minorHAnsi"/>
          <w:color w:val="000000" w:themeColor="text1"/>
          <w:szCs w:val="22"/>
        </w:rPr>
        <w:t>that a</w:t>
      </w:r>
      <w:r w:rsidRPr="000876EF">
        <w:rPr>
          <w:rStyle w:val="mapara1"/>
          <w:rFonts w:asciiTheme="minorHAnsi" w:hAnsiTheme="minorHAnsi"/>
          <w:color w:val="000000" w:themeColor="text1"/>
          <w:szCs w:val="22"/>
        </w:rPr>
        <w:t>dvanced-level nurses would be able to order and interpret some medical imaging exams as employees of the U.S. Department of Veterans Affairs (VA) health system. </w:t>
      </w:r>
      <w:r w:rsidRPr="000876EF">
        <w:rPr>
          <w:rFonts w:asciiTheme="minorHAnsi" w:hAnsiTheme="minorHAnsi"/>
          <w:color w:val="000000" w:themeColor="text1"/>
          <w:szCs w:val="22"/>
        </w:rPr>
        <w:t xml:space="preserve">The authors </w:t>
      </w:r>
      <w:r w:rsidR="00AF5198" w:rsidRPr="000876EF">
        <w:rPr>
          <w:rFonts w:asciiTheme="minorHAnsi" w:hAnsiTheme="minorHAnsi"/>
          <w:color w:val="000000" w:themeColor="text1"/>
          <w:szCs w:val="22"/>
        </w:rPr>
        <w:t xml:space="preserve">of the resolution </w:t>
      </w:r>
      <w:r w:rsidRPr="000876EF">
        <w:rPr>
          <w:rFonts w:asciiTheme="minorHAnsi" w:hAnsiTheme="minorHAnsi"/>
          <w:color w:val="000000" w:themeColor="text1"/>
          <w:szCs w:val="22"/>
        </w:rPr>
        <w:t xml:space="preserve">explained </w:t>
      </w:r>
      <w:r w:rsidR="00AF5198" w:rsidRPr="000876EF">
        <w:rPr>
          <w:rFonts w:asciiTheme="minorHAnsi" w:hAnsiTheme="minorHAnsi"/>
          <w:color w:val="000000" w:themeColor="text1"/>
          <w:szCs w:val="22"/>
        </w:rPr>
        <w:t>th</w:t>
      </w:r>
      <w:r w:rsidRPr="000876EF">
        <w:rPr>
          <w:rFonts w:asciiTheme="minorHAnsi" w:hAnsiTheme="minorHAnsi"/>
          <w:color w:val="000000" w:themeColor="text1"/>
          <w:szCs w:val="22"/>
        </w:rPr>
        <w:t xml:space="preserve">at instead </w:t>
      </w:r>
      <w:r w:rsidR="00B14152">
        <w:rPr>
          <w:rFonts w:asciiTheme="minorHAnsi" w:hAnsiTheme="minorHAnsi"/>
          <w:color w:val="000000" w:themeColor="text1"/>
          <w:szCs w:val="22"/>
        </w:rPr>
        <w:t>o</w:t>
      </w:r>
      <w:r w:rsidRPr="000876EF">
        <w:rPr>
          <w:rFonts w:asciiTheme="minorHAnsi" w:hAnsiTheme="minorHAnsi"/>
          <w:color w:val="000000" w:themeColor="text1"/>
          <w:szCs w:val="22"/>
        </w:rPr>
        <w:t xml:space="preserve">f approaching this as another scope of practice fight they </w:t>
      </w:r>
      <w:r w:rsidR="00AF5198" w:rsidRPr="000876EF">
        <w:rPr>
          <w:rFonts w:asciiTheme="minorHAnsi" w:hAnsiTheme="minorHAnsi"/>
          <w:color w:val="000000" w:themeColor="text1"/>
          <w:szCs w:val="22"/>
        </w:rPr>
        <w:t xml:space="preserve">focused on </w:t>
      </w:r>
      <w:r w:rsidRPr="000876EF">
        <w:rPr>
          <w:rFonts w:asciiTheme="minorHAnsi" w:hAnsiTheme="minorHAnsi"/>
          <w:color w:val="000000" w:themeColor="text1"/>
          <w:szCs w:val="22"/>
        </w:rPr>
        <w:t>develop</w:t>
      </w:r>
      <w:r w:rsidR="00AF5198" w:rsidRPr="000876EF">
        <w:rPr>
          <w:rFonts w:asciiTheme="minorHAnsi" w:hAnsiTheme="minorHAnsi"/>
          <w:color w:val="000000" w:themeColor="text1"/>
          <w:szCs w:val="22"/>
        </w:rPr>
        <w:t>ing</w:t>
      </w:r>
      <w:r w:rsidRPr="000876EF">
        <w:rPr>
          <w:rFonts w:asciiTheme="minorHAnsi" w:hAnsiTheme="minorHAnsi"/>
          <w:color w:val="000000" w:themeColor="text1"/>
          <w:szCs w:val="22"/>
        </w:rPr>
        <w:t xml:space="preserve"> a solution to the physician shortage within the VA.   </w:t>
      </w:r>
    </w:p>
    <w:p w14:paraId="7C370AE2" w14:textId="77777777" w:rsidR="00A815E5" w:rsidRPr="000876EF" w:rsidRDefault="00A815E5" w:rsidP="00A815E5">
      <w:pPr>
        <w:pStyle w:val="PlainText"/>
        <w:rPr>
          <w:rFonts w:asciiTheme="minorHAnsi" w:hAnsiTheme="minorHAnsi"/>
          <w:color w:val="000000" w:themeColor="text1"/>
          <w:szCs w:val="22"/>
        </w:rPr>
      </w:pPr>
    </w:p>
    <w:p w14:paraId="66A96C39" w14:textId="6E1B6F8C" w:rsidR="00A815E5" w:rsidRPr="000876EF" w:rsidRDefault="00AF5198" w:rsidP="00A815E5">
      <w:pPr>
        <w:pStyle w:val="PlainText"/>
        <w:rPr>
          <w:rFonts w:asciiTheme="minorHAnsi" w:hAnsiTheme="minorHAnsi"/>
          <w:color w:val="000000" w:themeColor="text1"/>
          <w:szCs w:val="22"/>
        </w:rPr>
      </w:pPr>
      <w:r w:rsidRPr="000876EF">
        <w:rPr>
          <w:rFonts w:asciiTheme="minorHAnsi" w:hAnsiTheme="minorHAnsi"/>
          <w:color w:val="000000" w:themeColor="text1"/>
          <w:szCs w:val="22"/>
        </w:rPr>
        <w:t>The resolution passed include</w:t>
      </w:r>
      <w:r w:rsidR="00B14152">
        <w:rPr>
          <w:rFonts w:asciiTheme="minorHAnsi" w:hAnsiTheme="minorHAnsi"/>
          <w:color w:val="000000" w:themeColor="text1"/>
          <w:szCs w:val="22"/>
        </w:rPr>
        <w:t>s</w:t>
      </w:r>
      <w:r w:rsidR="00A815E5" w:rsidRPr="000876EF">
        <w:rPr>
          <w:rFonts w:asciiTheme="minorHAnsi" w:hAnsiTheme="minorHAnsi"/>
          <w:color w:val="000000" w:themeColor="text1"/>
          <w:szCs w:val="22"/>
        </w:rPr>
        <w:t xml:space="preserve"> language </w:t>
      </w:r>
      <w:r w:rsidRPr="000876EF">
        <w:rPr>
          <w:rFonts w:asciiTheme="minorHAnsi" w:hAnsiTheme="minorHAnsi"/>
          <w:color w:val="000000" w:themeColor="text1"/>
          <w:szCs w:val="22"/>
        </w:rPr>
        <w:t>calling for the development of</w:t>
      </w:r>
      <w:r w:rsidR="00A815E5" w:rsidRPr="000876EF">
        <w:rPr>
          <w:rFonts w:asciiTheme="minorHAnsi" w:hAnsiTheme="minorHAnsi"/>
          <w:color w:val="000000" w:themeColor="text1"/>
          <w:szCs w:val="22"/>
        </w:rPr>
        <w:t xml:space="preserve"> a medical school loans forgiveness program for physicians who opt to work for the VA. It also includes a resolve to remove administrative burdens for physicians to volunteer their time to care for veterans. Finally, the resolve to require adequate pay to encourage physician recruitment was referred.</w:t>
      </w:r>
    </w:p>
    <w:p w14:paraId="0CA9A4BF" w14:textId="77777777" w:rsidR="00A815E5" w:rsidRPr="000876EF" w:rsidRDefault="00A815E5" w:rsidP="00A815E5">
      <w:pPr>
        <w:pStyle w:val="PlainText"/>
        <w:rPr>
          <w:rFonts w:asciiTheme="minorHAnsi" w:hAnsiTheme="minorHAnsi"/>
          <w:szCs w:val="22"/>
        </w:rPr>
      </w:pPr>
      <w:r w:rsidRPr="000876EF">
        <w:rPr>
          <w:rFonts w:asciiTheme="minorHAnsi" w:hAnsiTheme="minorHAnsi"/>
          <w:szCs w:val="22"/>
        </w:rPr>
        <w:t xml:space="preserve"> </w:t>
      </w:r>
    </w:p>
    <w:p w14:paraId="6321E54A" w14:textId="2D933018" w:rsidR="00AF5198" w:rsidRPr="000876EF" w:rsidRDefault="00AF5198" w:rsidP="00AF5198">
      <w:pPr>
        <w:pStyle w:val="NormalWeb"/>
        <w:rPr>
          <w:rFonts w:asciiTheme="minorHAnsi" w:eastAsia="Times New Roman" w:hAnsiTheme="minorHAnsi"/>
          <w:sz w:val="22"/>
          <w:szCs w:val="22"/>
        </w:rPr>
      </w:pPr>
      <w:r w:rsidRPr="000876EF">
        <w:rPr>
          <w:rFonts w:asciiTheme="minorHAnsi" w:hAnsiTheme="minorHAnsi"/>
          <w:color w:val="000000" w:themeColor="text1"/>
          <w:sz w:val="22"/>
          <w:szCs w:val="22"/>
        </w:rPr>
        <w:t>A</w:t>
      </w:r>
      <w:r w:rsidRPr="000876EF">
        <w:rPr>
          <w:rFonts w:asciiTheme="minorHAnsi" w:eastAsia="Times New Roman" w:hAnsiTheme="minorHAnsi"/>
          <w:sz w:val="22"/>
          <w:szCs w:val="22"/>
        </w:rPr>
        <w:t>ndy Slavitt, acting administrator of the Centers for Medicare &amp; Medicaid Services (CMS) spoke to the</w:t>
      </w:r>
      <w:r w:rsidRPr="000876EF">
        <w:rPr>
          <w:rFonts w:asciiTheme="minorHAnsi" w:hAnsiTheme="minorHAnsi"/>
          <w:color w:val="000000" w:themeColor="text1"/>
          <w:sz w:val="22"/>
          <w:szCs w:val="22"/>
        </w:rPr>
        <w:t xml:space="preserve"> AMA’s HOD on the implementation of the </w:t>
      </w:r>
      <w:r w:rsidRPr="00AF5198">
        <w:rPr>
          <w:rFonts w:asciiTheme="minorHAnsi" w:eastAsia="Times New Roman" w:hAnsiTheme="minorHAnsi"/>
          <w:sz w:val="22"/>
          <w:szCs w:val="22"/>
        </w:rPr>
        <w:t>Medicare Access and CHIP Reauthorization Act (MACRA)</w:t>
      </w:r>
      <w:r w:rsidRPr="000876EF">
        <w:rPr>
          <w:rFonts w:asciiTheme="minorHAnsi" w:eastAsia="Times New Roman" w:hAnsiTheme="minorHAnsi"/>
          <w:sz w:val="22"/>
          <w:szCs w:val="22"/>
        </w:rPr>
        <w:t xml:space="preserve"> </w:t>
      </w:r>
      <w:r w:rsidRPr="000876EF">
        <w:rPr>
          <w:rFonts w:asciiTheme="minorHAnsi" w:hAnsiTheme="minorHAnsi"/>
          <w:color w:val="000000" w:themeColor="text1"/>
          <w:sz w:val="22"/>
          <w:szCs w:val="22"/>
        </w:rPr>
        <w:t>legislation. He described this as “</w:t>
      </w:r>
      <w:r w:rsidRPr="00AF5198">
        <w:rPr>
          <w:rFonts w:asciiTheme="minorHAnsi" w:eastAsia="Times New Roman" w:hAnsiTheme="minorHAnsi"/>
          <w:sz w:val="22"/>
          <w:szCs w:val="22"/>
        </w:rPr>
        <w:t>an historic opportunity</w:t>
      </w:r>
      <w:r w:rsidRPr="000876EF">
        <w:rPr>
          <w:rFonts w:asciiTheme="minorHAnsi" w:eastAsia="Times New Roman" w:hAnsiTheme="minorHAnsi"/>
          <w:sz w:val="22"/>
          <w:szCs w:val="22"/>
        </w:rPr>
        <w:t xml:space="preserve">” to determine how </w:t>
      </w:r>
      <w:r w:rsidRPr="00AF5198">
        <w:rPr>
          <w:rFonts w:asciiTheme="minorHAnsi" w:eastAsia="Times New Roman" w:hAnsiTheme="minorHAnsi"/>
          <w:sz w:val="22"/>
          <w:szCs w:val="22"/>
        </w:rPr>
        <w:t>Medicare pays for care</w:t>
      </w:r>
      <w:r w:rsidRPr="000876EF">
        <w:rPr>
          <w:rFonts w:asciiTheme="minorHAnsi" w:eastAsia="Times New Roman" w:hAnsiTheme="minorHAnsi"/>
          <w:sz w:val="22"/>
          <w:szCs w:val="22"/>
        </w:rPr>
        <w:t>. He spoke of “r</w:t>
      </w:r>
      <w:r w:rsidRPr="00AF5198">
        <w:rPr>
          <w:rFonts w:asciiTheme="minorHAnsi" w:eastAsia="Times New Roman" w:hAnsiTheme="minorHAnsi"/>
          <w:sz w:val="22"/>
          <w:szCs w:val="22"/>
        </w:rPr>
        <w:t>eversing a</w:t>
      </w:r>
      <w:r w:rsidRPr="000876EF">
        <w:rPr>
          <w:rFonts w:asciiTheme="minorHAnsi" w:eastAsia="Times New Roman" w:hAnsiTheme="minorHAnsi"/>
          <w:sz w:val="22"/>
          <w:szCs w:val="22"/>
        </w:rPr>
        <w:t xml:space="preserve"> </w:t>
      </w:r>
      <w:r w:rsidRPr="00AF5198">
        <w:rPr>
          <w:rFonts w:asciiTheme="minorHAnsi" w:eastAsia="Times New Roman" w:hAnsiTheme="minorHAnsi"/>
          <w:sz w:val="22"/>
          <w:szCs w:val="22"/>
        </w:rPr>
        <w:t xml:space="preserve">pattern of regulations and frustration and ultimately unleashing a new wave of collaboration between the people who spend their lives taking care of us and those of us whose </w:t>
      </w:r>
      <w:r w:rsidRPr="000876EF">
        <w:rPr>
          <w:rFonts w:asciiTheme="minorHAnsi" w:eastAsia="Times New Roman" w:hAnsiTheme="minorHAnsi"/>
          <w:sz w:val="22"/>
          <w:szCs w:val="22"/>
        </w:rPr>
        <w:t>job it is to support that cause.</w:t>
      </w:r>
      <w:r w:rsidRPr="00AF5198">
        <w:rPr>
          <w:rFonts w:asciiTheme="minorHAnsi" w:eastAsia="Times New Roman" w:hAnsiTheme="minorHAnsi"/>
          <w:sz w:val="22"/>
          <w:szCs w:val="22"/>
        </w:rPr>
        <w:t xml:space="preserve">” </w:t>
      </w:r>
      <w:r w:rsidR="00F213C2" w:rsidRPr="000876EF">
        <w:rPr>
          <w:rFonts w:asciiTheme="minorHAnsi" w:eastAsia="Times New Roman" w:hAnsiTheme="minorHAnsi"/>
          <w:sz w:val="22"/>
          <w:szCs w:val="22"/>
        </w:rPr>
        <w:t>He emphasized that</w:t>
      </w:r>
      <w:r w:rsidRPr="000876EF">
        <w:rPr>
          <w:rFonts w:asciiTheme="minorHAnsi" w:eastAsia="Times New Roman" w:hAnsiTheme="minorHAnsi"/>
          <w:sz w:val="22"/>
          <w:szCs w:val="22"/>
        </w:rPr>
        <w:t xml:space="preserve"> physicians will have a voice in the regulations, however </w:t>
      </w:r>
      <w:r w:rsidR="004379A2">
        <w:rPr>
          <w:rFonts w:asciiTheme="minorHAnsi" w:eastAsia="Times New Roman" w:hAnsiTheme="minorHAnsi"/>
          <w:sz w:val="22"/>
          <w:szCs w:val="22"/>
        </w:rPr>
        <w:t>t</w:t>
      </w:r>
      <w:r w:rsidRPr="000876EF">
        <w:rPr>
          <w:rFonts w:asciiTheme="minorHAnsi" w:eastAsia="Times New Roman" w:hAnsiTheme="minorHAnsi"/>
          <w:sz w:val="22"/>
          <w:szCs w:val="22"/>
        </w:rPr>
        <w:t xml:space="preserve">here may be some bumps in the initial implementation. </w:t>
      </w:r>
    </w:p>
    <w:p w14:paraId="266620AD" w14:textId="77777777" w:rsidR="00F213C2" w:rsidRPr="000876EF" w:rsidRDefault="00F213C2" w:rsidP="00AF5198">
      <w:pPr>
        <w:pStyle w:val="NormalWeb"/>
        <w:rPr>
          <w:rFonts w:asciiTheme="minorHAnsi" w:eastAsia="Times New Roman" w:hAnsiTheme="minorHAnsi"/>
          <w:sz w:val="22"/>
          <w:szCs w:val="22"/>
        </w:rPr>
      </w:pPr>
      <w:r w:rsidRPr="000876EF">
        <w:rPr>
          <w:rFonts w:asciiTheme="minorHAnsi" w:eastAsia="Times New Roman" w:hAnsiTheme="minorHAnsi"/>
          <w:sz w:val="22"/>
          <w:szCs w:val="22"/>
        </w:rPr>
        <w:t xml:space="preserve">Slavitt identified four themes he hopes to focus on with MACRA:  </w:t>
      </w:r>
    </w:p>
    <w:p w14:paraId="370049B1" w14:textId="02A8C14B" w:rsidR="00F213C2" w:rsidRPr="000876EF" w:rsidRDefault="00F213C2" w:rsidP="00F213C2">
      <w:pPr>
        <w:pStyle w:val="NormalWeb"/>
        <w:numPr>
          <w:ilvl w:val="0"/>
          <w:numId w:val="13"/>
        </w:numPr>
        <w:rPr>
          <w:rFonts w:asciiTheme="minorHAnsi" w:eastAsia="Times New Roman" w:hAnsiTheme="minorHAnsi"/>
          <w:bCs/>
          <w:sz w:val="22"/>
          <w:szCs w:val="22"/>
        </w:rPr>
      </w:pPr>
      <w:r w:rsidRPr="00AF5198">
        <w:rPr>
          <w:rFonts w:asciiTheme="minorHAnsi" w:eastAsia="Times New Roman" w:hAnsiTheme="minorHAnsi"/>
          <w:bCs/>
          <w:sz w:val="22"/>
          <w:szCs w:val="22"/>
        </w:rPr>
        <w:t>Keep patients at the center of care—and everything else</w:t>
      </w:r>
    </w:p>
    <w:p w14:paraId="2117D1A9" w14:textId="77777777" w:rsidR="00F213C2" w:rsidRPr="000876EF" w:rsidRDefault="00F213C2" w:rsidP="00F213C2">
      <w:pPr>
        <w:pStyle w:val="NormalWeb"/>
        <w:numPr>
          <w:ilvl w:val="0"/>
          <w:numId w:val="13"/>
        </w:numPr>
        <w:rPr>
          <w:rFonts w:asciiTheme="minorHAnsi" w:eastAsia="Times New Roman" w:hAnsiTheme="minorHAnsi"/>
          <w:bCs/>
          <w:sz w:val="22"/>
          <w:szCs w:val="22"/>
        </w:rPr>
      </w:pPr>
      <w:r w:rsidRPr="00AF5198">
        <w:rPr>
          <w:rFonts w:asciiTheme="minorHAnsi" w:eastAsia="Times New Roman" w:hAnsiTheme="minorHAnsi"/>
          <w:bCs/>
          <w:sz w:val="22"/>
          <w:szCs w:val="22"/>
        </w:rPr>
        <w:t>Allow practices the flexibility to drive how they use the program to support the unique needs of their patients</w:t>
      </w:r>
    </w:p>
    <w:p w14:paraId="29D30960" w14:textId="77777777" w:rsidR="00F213C2" w:rsidRPr="000876EF" w:rsidRDefault="00F213C2" w:rsidP="00F213C2">
      <w:pPr>
        <w:pStyle w:val="NormalWeb"/>
        <w:numPr>
          <w:ilvl w:val="0"/>
          <w:numId w:val="13"/>
        </w:numPr>
        <w:rPr>
          <w:rFonts w:asciiTheme="minorHAnsi" w:hAnsiTheme="minorHAnsi"/>
          <w:color w:val="000000" w:themeColor="text1"/>
          <w:sz w:val="22"/>
          <w:szCs w:val="22"/>
        </w:rPr>
      </w:pPr>
      <w:r w:rsidRPr="00AF5198">
        <w:rPr>
          <w:rFonts w:asciiTheme="minorHAnsi" w:eastAsia="Times New Roman" w:hAnsiTheme="minorHAnsi"/>
          <w:bCs/>
          <w:sz w:val="22"/>
          <w:szCs w:val="22"/>
        </w:rPr>
        <w:lastRenderedPageBreak/>
        <w:t>Focus on the policies that are based on the needs of small practices or practices in rural or underserved areas</w:t>
      </w:r>
    </w:p>
    <w:p w14:paraId="201B7E92" w14:textId="77777777" w:rsidR="00AF5198" w:rsidRPr="000876EF" w:rsidRDefault="00F213C2" w:rsidP="00F213C2">
      <w:pPr>
        <w:pStyle w:val="NormalWeb"/>
        <w:numPr>
          <w:ilvl w:val="0"/>
          <w:numId w:val="13"/>
        </w:numPr>
        <w:rPr>
          <w:rFonts w:asciiTheme="minorHAnsi" w:hAnsiTheme="minorHAnsi"/>
          <w:color w:val="000000" w:themeColor="text1"/>
          <w:sz w:val="22"/>
          <w:szCs w:val="22"/>
        </w:rPr>
      </w:pPr>
      <w:r w:rsidRPr="00AF5198">
        <w:rPr>
          <w:rFonts w:asciiTheme="minorHAnsi" w:eastAsia="Times New Roman" w:hAnsiTheme="minorHAnsi"/>
          <w:bCs/>
          <w:sz w:val="22"/>
          <w:szCs w:val="22"/>
        </w:rPr>
        <w:t>Simplify wherever and whenever possible, and give physicians back the time to spend with patients</w:t>
      </w:r>
    </w:p>
    <w:p w14:paraId="59D36095" w14:textId="061086E4" w:rsidR="00F213C2" w:rsidRPr="000876EF" w:rsidRDefault="00F213C2" w:rsidP="00AF5198">
      <w:pPr>
        <w:pStyle w:val="NormalWeb"/>
        <w:rPr>
          <w:rFonts w:asciiTheme="minorHAnsi" w:eastAsia="Times New Roman" w:hAnsiTheme="minorHAnsi"/>
          <w:sz w:val="22"/>
          <w:szCs w:val="22"/>
        </w:rPr>
      </w:pPr>
      <w:r w:rsidRPr="000876EF">
        <w:rPr>
          <w:rFonts w:asciiTheme="minorHAnsi" w:eastAsia="Times New Roman" w:hAnsiTheme="minorHAnsi"/>
          <w:sz w:val="22"/>
          <w:szCs w:val="22"/>
        </w:rPr>
        <w:t xml:space="preserve">The AMA </w:t>
      </w:r>
      <w:r w:rsidR="002E1CCB">
        <w:rPr>
          <w:rFonts w:asciiTheme="minorHAnsi" w:eastAsia="Times New Roman" w:hAnsiTheme="minorHAnsi"/>
          <w:sz w:val="22"/>
          <w:szCs w:val="22"/>
        </w:rPr>
        <w:t xml:space="preserve">described the </w:t>
      </w:r>
      <w:r w:rsidR="00252DF0">
        <w:rPr>
          <w:rFonts w:asciiTheme="minorHAnsi" w:eastAsia="Times New Roman" w:hAnsiTheme="minorHAnsi"/>
          <w:sz w:val="22"/>
          <w:szCs w:val="22"/>
        </w:rPr>
        <w:t xml:space="preserve">adopted </w:t>
      </w:r>
      <w:r w:rsidR="002E1CCB">
        <w:rPr>
          <w:rFonts w:asciiTheme="minorHAnsi" w:eastAsia="Times New Roman" w:hAnsiTheme="minorHAnsi"/>
          <w:sz w:val="22"/>
          <w:szCs w:val="22"/>
        </w:rPr>
        <w:t xml:space="preserve">policies </w:t>
      </w:r>
      <w:r w:rsidR="000876EF" w:rsidRPr="00F213C2">
        <w:rPr>
          <w:rFonts w:asciiTheme="minorHAnsi" w:eastAsia="Times New Roman" w:hAnsiTheme="minorHAnsi"/>
          <w:sz w:val="22"/>
          <w:szCs w:val="22"/>
        </w:rPr>
        <w:t>for alternative payment models (APM)</w:t>
      </w:r>
      <w:r w:rsidR="001D4E95">
        <w:rPr>
          <w:rFonts w:asciiTheme="minorHAnsi" w:eastAsia="Times New Roman" w:hAnsiTheme="minorHAnsi"/>
          <w:sz w:val="22"/>
          <w:szCs w:val="22"/>
        </w:rPr>
        <w:t xml:space="preserve"> as intended to</w:t>
      </w:r>
      <w:r w:rsidR="000876EF" w:rsidRPr="000876EF">
        <w:rPr>
          <w:rFonts w:asciiTheme="minorHAnsi" w:eastAsia="Times New Roman" w:hAnsiTheme="minorHAnsi"/>
          <w:sz w:val="22"/>
          <w:szCs w:val="22"/>
        </w:rPr>
        <w:t>:</w:t>
      </w:r>
    </w:p>
    <w:p w14:paraId="1D2D2127" w14:textId="77777777" w:rsidR="00F213C2" w:rsidRPr="00F213C2" w:rsidRDefault="000876EF" w:rsidP="00F213C2">
      <w:pPr>
        <w:numPr>
          <w:ilvl w:val="0"/>
          <w:numId w:val="14"/>
        </w:numPr>
        <w:spacing w:before="100" w:beforeAutospacing="1" w:after="100" w:afterAutospacing="1" w:line="240" w:lineRule="auto"/>
        <w:rPr>
          <w:rFonts w:eastAsia="Times New Roman" w:cs="Times New Roman"/>
        </w:rPr>
      </w:pPr>
      <w:r w:rsidRPr="000876EF">
        <w:rPr>
          <w:rFonts w:eastAsia="Times New Roman" w:cs="Times New Roman"/>
        </w:rPr>
        <w:t>“</w:t>
      </w:r>
      <w:r w:rsidR="00F213C2" w:rsidRPr="00F213C2">
        <w:rPr>
          <w:rFonts w:eastAsia="Times New Roman" w:cs="Times New Roman"/>
        </w:rPr>
        <w:t>Provide resources to support the services physician practices need to deliver to patients, including mechanisms for regular updates to the amounts of payment to ensure they continue to be adequate to support the costs of high-quality care</w:t>
      </w:r>
    </w:p>
    <w:p w14:paraId="675D93A8" w14:textId="77777777" w:rsidR="00F213C2" w:rsidRPr="00F213C2" w:rsidRDefault="00F213C2" w:rsidP="00F213C2">
      <w:pPr>
        <w:numPr>
          <w:ilvl w:val="0"/>
          <w:numId w:val="14"/>
        </w:numPr>
        <w:spacing w:before="100" w:beforeAutospacing="1" w:after="100" w:afterAutospacing="1" w:line="240" w:lineRule="auto"/>
        <w:rPr>
          <w:rFonts w:eastAsia="Times New Roman" w:cs="Times New Roman"/>
        </w:rPr>
      </w:pPr>
      <w:r w:rsidRPr="00F213C2">
        <w:rPr>
          <w:rFonts w:eastAsia="Times New Roman" w:cs="Times New Roman"/>
        </w:rPr>
        <w:t>Reduce burdens of health IT usage in medical practice</w:t>
      </w:r>
    </w:p>
    <w:p w14:paraId="0BF6809B" w14:textId="77777777" w:rsidR="00F213C2" w:rsidRPr="00F213C2" w:rsidRDefault="00F213C2" w:rsidP="00F213C2">
      <w:pPr>
        <w:numPr>
          <w:ilvl w:val="0"/>
          <w:numId w:val="14"/>
        </w:numPr>
        <w:spacing w:before="100" w:beforeAutospacing="1" w:after="100" w:afterAutospacing="1" w:line="240" w:lineRule="auto"/>
        <w:rPr>
          <w:rFonts w:eastAsia="Times New Roman" w:cs="Times New Roman"/>
        </w:rPr>
      </w:pPr>
      <w:r w:rsidRPr="00F213C2">
        <w:rPr>
          <w:rFonts w:eastAsia="Times New Roman" w:cs="Times New Roman"/>
        </w:rPr>
        <w:t>Promote physician-led team-based care coordination that is collaborative and patient-centered</w:t>
      </w:r>
    </w:p>
    <w:p w14:paraId="0AB0755B" w14:textId="77777777" w:rsidR="00F213C2" w:rsidRPr="00F213C2" w:rsidRDefault="00F213C2" w:rsidP="00F213C2">
      <w:pPr>
        <w:numPr>
          <w:ilvl w:val="0"/>
          <w:numId w:val="14"/>
        </w:numPr>
        <w:spacing w:before="100" w:beforeAutospacing="1" w:after="100" w:afterAutospacing="1" w:line="240" w:lineRule="auto"/>
        <w:rPr>
          <w:rFonts w:eastAsia="Times New Roman" w:cs="Times New Roman"/>
        </w:rPr>
      </w:pPr>
      <w:r w:rsidRPr="00F213C2">
        <w:rPr>
          <w:rFonts w:eastAsia="Times New Roman" w:cs="Times New Roman"/>
        </w:rPr>
        <w:t>Designed by physicians and provide the flexibility so that physicians can deliver the care their patients need</w:t>
      </w:r>
    </w:p>
    <w:p w14:paraId="2E92DCA1" w14:textId="77777777" w:rsidR="00F213C2" w:rsidRPr="00F213C2" w:rsidRDefault="00F213C2" w:rsidP="00F213C2">
      <w:pPr>
        <w:numPr>
          <w:ilvl w:val="0"/>
          <w:numId w:val="14"/>
        </w:numPr>
        <w:spacing w:before="100" w:beforeAutospacing="1" w:after="100" w:afterAutospacing="1" w:line="240" w:lineRule="auto"/>
        <w:rPr>
          <w:rFonts w:eastAsia="Times New Roman" w:cs="Times New Roman"/>
        </w:rPr>
      </w:pPr>
      <w:r w:rsidRPr="00F213C2">
        <w:rPr>
          <w:rFonts w:eastAsia="Times New Roman" w:cs="Times New Roman"/>
        </w:rPr>
        <w:t>Limit physician accountability to aspects of spending and quality that they can reasonably influence</w:t>
      </w:r>
    </w:p>
    <w:p w14:paraId="5326EBA5" w14:textId="77777777" w:rsidR="00F213C2" w:rsidRPr="00F213C2" w:rsidRDefault="00F213C2" w:rsidP="00F213C2">
      <w:pPr>
        <w:numPr>
          <w:ilvl w:val="0"/>
          <w:numId w:val="14"/>
        </w:numPr>
        <w:spacing w:before="100" w:beforeAutospacing="1" w:after="100" w:afterAutospacing="1" w:line="240" w:lineRule="auto"/>
        <w:rPr>
          <w:rFonts w:eastAsia="Times New Roman" w:cs="Times New Roman"/>
        </w:rPr>
      </w:pPr>
      <w:r w:rsidRPr="00F213C2">
        <w:rPr>
          <w:rFonts w:eastAsia="Times New Roman" w:cs="Times New Roman"/>
        </w:rPr>
        <w:t>Avoid placing physician practices at substantial financial risk and minimize administrative burdens</w:t>
      </w:r>
    </w:p>
    <w:p w14:paraId="172B0D02" w14:textId="77777777" w:rsidR="00F213C2" w:rsidRPr="00F213C2" w:rsidRDefault="00F213C2" w:rsidP="00F213C2">
      <w:pPr>
        <w:numPr>
          <w:ilvl w:val="0"/>
          <w:numId w:val="14"/>
        </w:numPr>
        <w:spacing w:before="100" w:beforeAutospacing="1" w:after="100" w:afterAutospacing="1" w:line="240" w:lineRule="auto"/>
        <w:rPr>
          <w:rFonts w:eastAsia="Times New Roman" w:cs="Times New Roman"/>
        </w:rPr>
      </w:pPr>
      <w:r w:rsidRPr="00F213C2">
        <w:rPr>
          <w:rFonts w:eastAsia="Times New Roman" w:cs="Times New Roman"/>
        </w:rPr>
        <w:t>Be feasible for physicians in every specialty and all practice sizes to participate in</w:t>
      </w:r>
      <w:r w:rsidR="000876EF" w:rsidRPr="000876EF">
        <w:rPr>
          <w:rFonts w:eastAsia="Times New Roman" w:cs="Times New Roman"/>
        </w:rPr>
        <w:t>”</w:t>
      </w:r>
    </w:p>
    <w:p w14:paraId="699EC710" w14:textId="3FA49666" w:rsidR="0044212B" w:rsidRDefault="000876EF" w:rsidP="0044212B">
      <w:pPr>
        <w:spacing w:after="0" w:line="240" w:lineRule="auto"/>
        <w:rPr>
          <w:rFonts w:ascii="Arial" w:eastAsia="Times New Roman" w:hAnsi="Arial" w:cs="Arial"/>
          <w:sz w:val="29"/>
          <w:szCs w:val="29"/>
        </w:rPr>
      </w:pPr>
      <w:r w:rsidRPr="000876EF">
        <w:t xml:space="preserve">By adopting resolution 107, </w:t>
      </w:r>
      <w:r w:rsidRPr="00531709">
        <w:rPr>
          <w:i/>
        </w:rPr>
        <w:t>Arbitrary Relative Value Decisions by CMS</w:t>
      </w:r>
      <w:r w:rsidRPr="000876EF">
        <w:t xml:space="preserve">, the AMA advocated for the </w:t>
      </w:r>
      <w:r w:rsidRPr="000876EF">
        <w:rPr>
          <w:rFonts w:eastAsia="Times New Roman" w:cs="Arial"/>
        </w:rPr>
        <w:t>ability to appeal CMS’ RVU decisions</w:t>
      </w:r>
      <w:r>
        <w:rPr>
          <w:rFonts w:eastAsia="Times New Roman" w:cs="Arial"/>
        </w:rPr>
        <w:t xml:space="preserve"> in the physician fee schedule by </w:t>
      </w:r>
      <w:r w:rsidR="00A74F84">
        <w:rPr>
          <w:rFonts w:eastAsia="Times New Roman" w:cs="Arial"/>
        </w:rPr>
        <w:t>requesting that</w:t>
      </w:r>
      <w:r>
        <w:rPr>
          <w:rFonts w:eastAsia="Times New Roman" w:cs="Arial"/>
        </w:rPr>
        <w:t xml:space="preserve"> CMS restore the </w:t>
      </w:r>
      <w:r w:rsidRPr="0044212B">
        <w:rPr>
          <w:rFonts w:eastAsia="Times New Roman" w:cs="Arial"/>
        </w:rPr>
        <w:t>Refinement Panel to serve as the appeals process that was appropriately in place from 1993-20</w:t>
      </w:r>
      <w:r w:rsidR="002E1CCB">
        <w:rPr>
          <w:rFonts w:eastAsia="Times New Roman" w:cs="Arial"/>
        </w:rPr>
        <w:t>1</w:t>
      </w:r>
      <w:r w:rsidRPr="0044212B">
        <w:rPr>
          <w:rFonts w:eastAsia="Times New Roman" w:cs="Arial"/>
        </w:rPr>
        <w:t>0</w:t>
      </w:r>
      <w:bookmarkStart w:id="0" w:name="_GoBack"/>
      <w:bookmarkEnd w:id="0"/>
      <w:r w:rsidRPr="0044212B">
        <w:rPr>
          <w:rFonts w:eastAsia="Times New Roman" w:cs="Arial"/>
        </w:rPr>
        <w:t xml:space="preserve">. </w:t>
      </w:r>
      <w:r w:rsidR="00DD0293">
        <w:rPr>
          <w:rFonts w:eastAsia="Times New Roman" w:cs="Arial"/>
        </w:rPr>
        <w:t xml:space="preserve">The AMA </w:t>
      </w:r>
      <w:r w:rsidR="00A74F84">
        <w:rPr>
          <w:rFonts w:eastAsia="Times New Roman" w:cs="Arial"/>
        </w:rPr>
        <w:t xml:space="preserve">also </w:t>
      </w:r>
      <w:r w:rsidR="00DD0293">
        <w:rPr>
          <w:rFonts w:eastAsia="Times New Roman" w:cs="Arial"/>
        </w:rPr>
        <w:t xml:space="preserve">adopted </w:t>
      </w:r>
      <w:r w:rsidR="00531709" w:rsidRPr="0044212B">
        <w:t xml:space="preserve">Resolution 213, </w:t>
      </w:r>
      <w:r w:rsidR="00531709" w:rsidRPr="0044212B">
        <w:rPr>
          <w:i/>
        </w:rPr>
        <w:t>Merit-Based Incentive Payments</w:t>
      </w:r>
      <w:r w:rsidR="00531709" w:rsidRPr="0044212B">
        <w:t xml:space="preserve">, </w:t>
      </w:r>
      <w:r w:rsidR="00A74F84">
        <w:t xml:space="preserve">which called on </w:t>
      </w:r>
      <w:r w:rsidR="00531709" w:rsidRPr="0044212B">
        <w:t xml:space="preserve">the AMA </w:t>
      </w:r>
      <w:r w:rsidR="00DD0293">
        <w:t>to</w:t>
      </w:r>
      <w:r w:rsidR="00531709" w:rsidRPr="0044212B">
        <w:t xml:space="preserve"> advocate to make the certified vendor-based EHRs accountable for the provision of reports in a format suitable to satisfy physician reporting requirements. </w:t>
      </w:r>
      <w:r w:rsidR="0044212B" w:rsidRPr="0044212B">
        <w:rPr>
          <w:rFonts w:eastAsia="Times New Roman" w:cs="Arial"/>
          <w:i/>
        </w:rPr>
        <w:t xml:space="preserve">Parity in Risk-Adjustment Between Newly Assigned and Continuously Assigned Medicare Shared Savings Program Beneficiaries, </w:t>
      </w:r>
      <w:r w:rsidR="00A74F84">
        <w:rPr>
          <w:rFonts w:eastAsia="Times New Roman" w:cs="Arial"/>
        </w:rPr>
        <w:t>R</w:t>
      </w:r>
      <w:r w:rsidR="0044212B" w:rsidRPr="0044212B">
        <w:rPr>
          <w:rFonts w:eastAsia="Times New Roman" w:cs="Arial"/>
        </w:rPr>
        <w:t xml:space="preserve">esolution 114, was adopted and </w:t>
      </w:r>
      <w:r w:rsidR="00A74F84">
        <w:rPr>
          <w:rFonts w:eastAsia="Times New Roman" w:cs="Arial"/>
        </w:rPr>
        <w:t>calls on</w:t>
      </w:r>
      <w:r w:rsidR="0044212B" w:rsidRPr="0044212B">
        <w:rPr>
          <w:rFonts w:eastAsia="Times New Roman" w:cs="Arial"/>
        </w:rPr>
        <w:t xml:space="preserve"> the AMA to support efforts to ensure clinicians are not unfairly penalized for caring for the sickest patients</w:t>
      </w:r>
      <w:r w:rsidR="00A74F84">
        <w:rPr>
          <w:rFonts w:eastAsia="Times New Roman" w:cs="Arial"/>
        </w:rPr>
        <w:t>,</w:t>
      </w:r>
      <w:r w:rsidR="0044212B" w:rsidRPr="0044212B">
        <w:rPr>
          <w:rFonts w:eastAsia="Times New Roman" w:cs="Arial"/>
        </w:rPr>
        <w:t xml:space="preserve"> including but not limited to beneficiaries belonging to vulnerable and/or special needs populations</w:t>
      </w:r>
      <w:r w:rsidR="00A74F84">
        <w:rPr>
          <w:rFonts w:eastAsia="Times New Roman" w:cs="Arial"/>
        </w:rPr>
        <w:t>,</w:t>
      </w:r>
      <w:r w:rsidR="0044212B" w:rsidRPr="0044212B">
        <w:rPr>
          <w:rFonts w:eastAsia="Times New Roman" w:cs="Arial"/>
        </w:rPr>
        <w:t xml:space="preserve"> by continuing to seek the even application of risk-adjustment in ACO settings.</w:t>
      </w:r>
      <w:r w:rsidR="0044212B">
        <w:rPr>
          <w:rFonts w:ascii="Arial" w:eastAsia="Times New Roman" w:hAnsi="Arial" w:cs="Arial"/>
          <w:sz w:val="29"/>
          <w:szCs w:val="29"/>
        </w:rPr>
        <w:t xml:space="preserve"> </w:t>
      </w:r>
    </w:p>
    <w:p w14:paraId="5C868FE6" w14:textId="77777777" w:rsidR="002E1CCB" w:rsidRDefault="002E1CCB" w:rsidP="0044212B">
      <w:pPr>
        <w:spacing w:after="0" w:line="240" w:lineRule="auto"/>
        <w:rPr>
          <w:rFonts w:ascii="Arial" w:eastAsia="Times New Roman" w:hAnsi="Arial" w:cs="Arial"/>
          <w:sz w:val="29"/>
          <w:szCs w:val="29"/>
        </w:rPr>
      </w:pPr>
    </w:p>
    <w:p w14:paraId="126FD3DD" w14:textId="77777777" w:rsidR="002E1CCB" w:rsidRPr="002E1CCB" w:rsidRDefault="002E1CCB" w:rsidP="001D4E95">
      <w:pPr>
        <w:spacing w:after="0" w:line="240" w:lineRule="auto"/>
        <w:rPr>
          <w:rFonts w:cs="Times New Roman"/>
          <w:color w:val="000000"/>
        </w:rPr>
      </w:pPr>
      <w:r w:rsidRPr="002E1CCB">
        <w:rPr>
          <w:rFonts w:cstheme="minorHAnsi"/>
          <w:color w:val="000000" w:themeColor="text1"/>
        </w:rPr>
        <w:t xml:space="preserve">Respectfully Submitted, </w:t>
      </w:r>
    </w:p>
    <w:p w14:paraId="2E19A014" w14:textId="671F77C9" w:rsidR="002E1CCB" w:rsidRDefault="002E1CCB" w:rsidP="002E1CCB">
      <w:pPr>
        <w:spacing w:after="0" w:line="240" w:lineRule="auto"/>
        <w:rPr>
          <w:rFonts w:ascii="Arial" w:eastAsia="Times New Roman" w:hAnsi="Arial" w:cs="Arial"/>
          <w:sz w:val="29"/>
          <w:szCs w:val="29"/>
        </w:rPr>
      </w:pPr>
      <w:r w:rsidRPr="002E1CCB">
        <w:rPr>
          <w:rFonts w:cstheme="minorHAnsi"/>
          <w:color w:val="000000" w:themeColor="text1"/>
        </w:rPr>
        <w:t>Irene Butler</w:t>
      </w:r>
    </w:p>
    <w:p w14:paraId="0B4799A4" w14:textId="77777777" w:rsidR="00DD0293" w:rsidRDefault="00DD0293" w:rsidP="008A7DD8">
      <w:pPr>
        <w:rPr>
          <w:rFonts w:eastAsia="Times New Roman" w:cs="Times New Roman"/>
          <w:color w:val="000000" w:themeColor="text1"/>
        </w:rPr>
      </w:pPr>
    </w:p>
    <w:sectPr w:rsidR="00DD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5E8"/>
    <w:multiLevelType w:val="multilevel"/>
    <w:tmpl w:val="BA10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4A8C"/>
    <w:multiLevelType w:val="multilevel"/>
    <w:tmpl w:val="1E4E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425D0"/>
    <w:multiLevelType w:val="multilevel"/>
    <w:tmpl w:val="C24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73BDE"/>
    <w:multiLevelType w:val="multilevel"/>
    <w:tmpl w:val="D3C8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C1AED"/>
    <w:multiLevelType w:val="multilevel"/>
    <w:tmpl w:val="62D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1421B"/>
    <w:multiLevelType w:val="multilevel"/>
    <w:tmpl w:val="854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C4125"/>
    <w:multiLevelType w:val="multilevel"/>
    <w:tmpl w:val="C02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C67FF"/>
    <w:multiLevelType w:val="multilevel"/>
    <w:tmpl w:val="03F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B7475"/>
    <w:multiLevelType w:val="multilevel"/>
    <w:tmpl w:val="07D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710A0"/>
    <w:multiLevelType w:val="hybridMultilevel"/>
    <w:tmpl w:val="D918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0BEF"/>
    <w:multiLevelType w:val="multilevel"/>
    <w:tmpl w:val="1AE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95D9F"/>
    <w:multiLevelType w:val="multilevel"/>
    <w:tmpl w:val="DE68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968AB"/>
    <w:multiLevelType w:val="multilevel"/>
    <w:tmpl w:val="756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37343"/>
    <w:multiLevelType w:val="multilevel"/>
    <w:tmpl w:val="2F92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06D63"/>
    <w:multiLevelType w:val="multilevel"/>
    <w:tmpl w:val="5D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4"/>
  </w:num>
  <w:num w:numId="5">
    <w:abstractNumId w:val="14"/>
  </w:num>
  <w:num w:numId="6">
    <w:abstractNumId w:val="13"/>
  </w:num>
  <w:num w:numId="7">
    <w:abstractNumId w:val="7"/>
  </w:num>
  <w:num w:numId="8">
    <w:abstractNumId w:val="6"/>
  </w:num>
  <w:num w:numId="9">
    <w:abstractNumId w:val="5"/>
  </w:num>
  <w:num w:numId="10">
    <w:abstractNumId w:val="12"/>
  </w:num>
  <w:num w:numId="11">
    <w:abstractNumId w:val="2"/>
  </w:num>
  <w:num w:numId="12">
    <w:abstractNumId w:val="0"/>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2B"/>
    <w:rsid w:val="00024847"/>
    <w:rsid w:val="000876EF"/>
    <w:rsid w:val="00095E4E"/>
    <w:rsid w:val="00107DA2"/>
    <w:rsid w:val="00133DCE"/>
    <w:rsid w:val="00137BAA"/>
    <w:rsid w:val="001D4E95"/>
    <w:rsid w:val="001F529C"/>
    <w:rsid w:val="001F7C38"/>
    <w:rsid w:val="00237149"/>
    <w:rsid w:val="00252DF0"/>
    <w:rsid w:val="002E1CCB"/>
    <w:rsid w:val="002E3329"/>
    <w:rsid w:val="00300E8D"/>
    <w:rsid w:val="003062A6"/>
    <w:rsid w:val="00342476"/>
    <w:rsid w:val="003A51A1"/>
    <w:rsid w:val="003E67DB"/>
    <w:rsid w:val="004379A2"/>
    <w:rsid w:val="0044212B"/>
    <w:rsid w:val="00477C85"/>
    <w:rsid w:val="00531709"/>
    <w:rsid w:val="005B3F95"/>
    <w:rsid w:val="005D0BCD"/>
    <w:rsid w:val="005F5559"/>
    <w:rsid w:val="00624A05"/>
    <w:rsid w:val="006E5BAF"/>
    <w:rsid w:val="007B24AD"/>
    <w:rsid w:val="008A72C4"/>
    <w:rsid w:val="008A7DD8"/>
    <w:rsid w:val="008B582B"/>
    <w:rsid w:val="008C3A19"/>
    <w:rsid w:val="00992D93"/>
    <w:rsid w:val="009D1B29"/>
    <w:rsid w:val="00A146A6"/>
    <w:rsid w:val="00A74F84"/>
    <w:rsid w:val="00A815E5"/>
    <w:rsid w:val="00AF5198"/>
    <w:rsid w:val="00B14152"/>
    <w:rsid w:val="00BB77A5"/>
    <w:rsid w:val="00BD520B"/>
    <w:rsid w:val="00BE42C6"/>
    <w:rsid w:val="00C64D31"/>
    <w:rsid w:val="00C94501"/>
    <w:rsid w:val="00D00228"/>
    <w:rsid w:val="00D8613E"/>
    <w:rsid w:val="00DD0293"/>
    <w:rsid w:val="00EE1DA8"/>
    <w:rsid w:val="00F2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3AE7"/>
  <w15:docId w15:val="{B48EA846-567F-4DB1-A84A-A3AAB625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3062A6"/>
  </w:style>
  <w:style w:type="character" w:customStyle="1" w:styleId="s4">
    <w:name w:val="s4"/>
    <w:basedOn w:val="DefaultParagraphFont"/>
    <w:rsid w:val="00BE42C6"/>
  </w:style>
  <w:style w:type="paragraph" w:styleId="NormalWeb">
    <w:name w:val="Normal (Web)"/>
    <w:basedOn w:val="Normal"/>
    <w:uiPriority w:val="99"/>
    <w:semiHidden/>
    <w:unhideWhenUsed/>
    <w:rsid w:val="008A72C4"/>
    <w:rPr>
      <w:rFonts w:ascii="Times New Roman" w:hAnsi="Times New Roman" w:cs="Times New Roman"/>
      <w:sz w:val="24"/>
      <w:szCs w:val="24"/>
    </w:rPr>
  </w:style>
  <w:style w:type="character" w:styleId="Hyperlink">
    <w:name w:val="Hyperlink"/>
    <w:basedOn w:val="DefaultParagraphFont"/>
    <w:uiPriority w:val="99"/>
    <w:semiHidden/>
    <w:unhideWhenUsed/>
    <w:rsid w:val="005B3F95"/>
    <w:rPr>
      <w:color w:val="0000FF"/>
      <w:u w:val="single"/>
    </w:rPr>
  </w:style>
  <w:style w:type="character" w:styleId="CommentReference">
    <w:name w:val="annotation reference"/>
    <w:basedOn w:val="DefaultParagraphFont"/>
    <w:uiPriority w:val="99"/>
    <w:semiHidden/>
    <w:unhideWhenUsed/>
    <w:rsid w:val="00237149"/>
    <w:rPr>
      <w:sz w:val="16"/>
      <w:szCs w:val="16"/>
    </w:rPr>
  </w:style>
  <w:style w:type="paragraph" w:styleId="CommentText">
    <w:name w:val="annotation text"/>
    <w:basedOn w:val="Normal"/>
    <w:link w:val="CommentTextChar"/>
    <w:uiPriority w:val="99"/>
    <w:semiHidden/>
    <w:unhideWhenUsed/>
    <w:rsid w:val="00237149"/>
    <w:pPr>
      <w:spacing w:line="240" w:lineRule="auto"/>
    </w:pPr>
    <w:rPr>
      <w:sz w:val="20"/>
      <w:szCs w:val="20"/>
    </w:rPr>
  </w:style>
  <w:style w:type="character" w:customStyle="1" w:styleId="CommentTextChar">
    <w:name w:val="Comment Text Char"/>
    <w:basedOn w:val="DefaultParagraphFont"/>
    <w:link w:val="CommentText"/>
    <w:uiPriority w:val="99"/>
    <w:semiHidden/>
    <w:rsid w:val="00237149"/>
    <w:rPr>
      <w:sz w:val="20"/>
      <w:szCs w:val="20"/>
    </w:rPr>
  </w:style>
  <w:style w:type="paragraph" w:styleId="CommentSubject">
    <w:name w:val="annotation subject"/>
    <w:basedOn w:val="CommentText"/>
    <w:next w:val="CommentText"/>
    <w:link w:val="CommentSubjectChar"/>
    <w:uiPriority w:val="99"/>
    <w:semiHidden/>
    <w:unhideWhenUsed/>
    <w:rsid w:val="00237149"/>
    <w:rPr>
      <w:b/>
      <w:bCs/>
    </w:rPr>
  </w:style>
  <w:style w:type="character" w:customStyle="1" w:styleId="CommentSubjectChar">
    <w:name w:val="Comment Subject Char"/>
    <w:basedOn w:val="CommentTextChar"/>
    <w:link w:val="CommentSubject"/>
    <w:uiPriority w:val="99"/>
    <w:semiHidden/>
    <w:rsid w:val="00237149"/>
    <w:rPr>
      <w:b/>
      <w:bCs/>
      <w:sz w:val="20"/>
      <w:szCs w:val="20"/>
    </w:rPr>
  </w:style>
  <w:style w:type="paragraph" w:styleId="BalloonText">
    <w:name w:val="Balloon Text"/>
    <w:basedOn w:val="Normal"/>
    <w:link w:val="BalloonTextChar"/>
    <w:uiPriority w:val="99"/>
    <w:semiHidden/>
    <w:unhideWhenUsed/>
    <w:rsid w:val="0023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149"/>
    <w:rPr>
      <w:rFonts w:ascii="Segoe UI" w:hAnsi="Segoe UI" w:cs="Segoe UI"/>
      <w:sz w:val="18"/>
      <w:szCs w:val="18"/>
    </w:rPr>
  </w:style>
  <w:style w:type="paragraph" w:styleId="PlainText">
    <w:name w:val="Plain Text"/>
    <w:basedOn w:val="Normal"/>
    <w:link w:val="PlainTextChar"/>
    <w:uiPriority w:val="99"/>
    <w:semiHidden/>
    <w:unhideWhenUsed/>
    <w:rsid w:val="00107DA2"/>
    <w:pPr>
      <w:spacing w:after="0" w:line="240" w:lineRule="auto"/>
    </w:pPr>
    <w:rPr>
      <w:rFonts w:ascii="Calibri" w:hAnsi="Calibri"/>
      <w:color w:val="1F4E79" w:themeColor="accent1" w:themeShade="80"/>
      <w:szCs w:val="21"/>
    </w:rPr>
  </w:style>
  <w:style w:type="character" w:customStyle="1" w:styleId="PlainTextChar">
    <w:name w:val="Plain Text Char"/>
    <w:basedOn w:val="DefaultParagraphFont"/>
    <w:link w:val="PlainText"/>
    <w:uiPriority w:val="99"/>
    <w:semiHidden/>
    <w:rsid w:val="00107DA2"/>
    <w:rPr>
      <w:rFonts w:ascii="Calibri" w:hAnsi="Calibri"/>
      <w:color w:val="1F4E79" w:themeColor="accent1" w:themeShade="80"/>
      <w:szCs w:val="21"/>
    </w:rPr>
  </w:style>
  <w:style w:type="character" w:customStyle="1" w:styleId="mapara1">
    <w:name w:val="mapara1"/>
    <w:basedOn w:val="DefaultParagraphFont"/>
    <w:rsid w:val="00A8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6388">
      <w:bodyDiv w:val="1"/>
      <w:marLeft w:val="0"/>
      <w:marRight w:val="0"/>
      <w:marTop w:val="0"/>
      <w:marBottom w:val="0"/>
      <w:divBdr>
        <w:top w:val="none" w:sz="0" w:space="0" w:color="auto"/>
        <w:left w:val="none" w:sz="0" w:space="0" w:color="auto"/>
        <w:bottom w:val="none" w:sz="0" w:space="0" w:color="auto"/>
        <w:right w:val="none" w:sz="0" w:space="0" w:color="auto"/>
      </w:divBdr>
    </w:div>
    <w:div w:id="56712041">
      <w:bodyDiv w:val="1"/>
      <w:marLeft w:val="0"/>
      <w:marRight w:val="0"/>
      <w:marTop w:val="0"/>
      <w:marBottom w:val="0"/>
      <w:divBdr>
        <w:top w:val="none" w:sz="0" w:space="0" w:color="auto"/>
        <w:left w:val="none" w:sz="0" w:space="0" w:color="auto"/>
        <w:bottom w:val="none" w:sz="0" w:space="0" w:color="auto"/>
        <w:right w:val="none" w:sz="0" w:space="0" w:color="auto"/>
      </w:divBdr>
      <w:divsChild>
        <w:div w:id="1319580920">
          <w:marLeft w:val="0"/>
          <w:marRight w:val="0"/>
          <w:marTop w:val="0"/>
          <w:marBottom w:val="0"/>
          <w:divBdr>
            <w:top w:val="none" w:sz="0" w:space="0" w:color="auto"/>
            <w:left w:val="none" w:sz="0" w:space="0" w:color="auto"/>
            <w:bottom w:val="none" w:sz="0" w:space="0" w:color="auto"/>
            <w:right w:val="none" w:sz="0" w:space="0" w:color="auto"/>
          </w:divBdr>
        </w:div>
        <w:div w:id="488908717">
          <w:marLeft w:val="0"/>
          <w:marRight w:val="0"/>
          <w:marTop w:val="0"/>
          <w:marBottom w:val="0"/>
          <w:divBdr>
            <w:top w:val="none" w:sz="0" w:space="0" w:color="auto"/>
            <w:left w:val="none" w:sz="0" w:space="0" w:color="auto"/>
            <w:bottom w:val="none" w:sz="0" w:space="0" w:color="auto"/>
            <w:right w:val="none" w:sz="0" w:space="0" w:color="auto"/>
          </w:divBdr>
        </w:div>
        <w:div w:id="916404578">
          <w:marLeft w:val="0"/>
          <w:marRight w:val="0"/>
          <w:marTop w:val="0"/>
          <w:marBottom w:val="0"/>
          <w:divBdr>
            <w:top w:val="none" w:sz="0" w:space="0" w:color="auto"/>
            <w:left w:val="none" w:sz="0" w:space="0" w:color="auto"/>
            <w:bottom w:val="none" w:sz="0" w:space="0" w:color="auto"/>
            <w:right w:val="none" w:sz="0" w:space="0" w:color="auto"/>
          </w:divBdr>
        </w:div>
        <w:div w:id="225259236">
          <w:marLeft w:val="0"/>
          <w:marRight w:val="0"/>
          <w:marTop w:val="0"/>
          <w:marBottom w:val="0"/>
          <w:divBdr>
            <w:top w:val="none" w:sz="0" w:space="0" w:color="auto"/>
            <w:left w:val="none" w:sz="0" w:space="0" w:color="auto"/>
            <w:bottom w:val="none" w:sz="0" w:space="0" w:color="auto"/>
            <w:right w:val="none" w:sz="0" w:space="0" w:color="auto"/>
          </w:divBdr>
        </w:div>
        <w:div w:id="2009164034">
          <w:marLeft w:val="0"/>
          <w:marRight w:val="0"/>
          <w:marTop w:val="0"/>
          <w:marBottom w:val="0"/>
          <w:divBdr>
            <w:top w:val="none" w:sz="0" w:space="0" w:color="auto"/>
            <w:left w:val="none" w:sz="0" w:space="0" w:color="auto"/>
            <w:bottom w:val="none" w:sz="0" w:space="0" w:color="auto"/>
            <w:right w:val="none" w:sz="0" w:space="0" w:color="auto"/>
          </w:divBdr>
        </w:div>
        <w:div w:id="627048585">
          <w:marLeft w:val="0"/>
          <w:marRight w:val="0"/>
          <w:marTop w:val="0"/>
          <w:marBottom w:val="0"/>
          <w:divBdr>
            <w:top w:val="none" w:sz="0" w:space="0" w:color="auto"/>
            <w:left w:val="none" w:sz="0" w:space="0" w:color="auto"/>
            <w:bottom w:val="none" w:sz="0" w:space="0" w:color="auto"/>
            <w:right w:val="none" w:sz="0" w:space="0" w:color="auto"/>
          </w:divBdr>
        </w:div>
        <w:div w:id="570048101">
          <w:marLeft w:val="0"/>
          <w:marRight w:val="0"/>
          <w:marTop w:val="0"/>
          <w:marBottom w:val="0"/>
          <w:divBdr>
            <w:top w:val="none" w:sz="0" w:space="0" w:color="auto"/>
            <w:left w:val="none" w:sz="0" w:space="0" w:color="auto"/>
            <w:bottom w:val="none" w:sz="0" w:space="0" w:color="auto"/>
            <w:right w:val="none" w:sz="0" w:space="0" w:color="auto"/>
          </w:divBdr>
        </w:div>
        <w:div w:id="1001197886">
          <w:marLeft w:val="0"/>
          <w:marRight w:val="0"/>
          <w:marTop w:val="0"/>
          <w:marBottom w:val="0"/>
          <w:divBdr>
            <w:top w:val="none" w:sz="0" w:space="0" w:color="auto"/>
            <w:left w:val="none" w:sz="0" w:space="0" w:color="auto"/>
            <w:bottom w:val="none" w:sz="0" w:space="0" w:color="auto"/>
            <w:right w:val="none" w:sz="0" w:space="0" w:color="auto"/>
          </w:divBdr>
        </w:div>
        <w:div w:id="1925335464">
          <w:marLeft w:val="0"/>
          <w:marRight w:val="0"/>
          <w:marTop w:val="0"/>
          <w:marBottom w:val="0"/>
          <w:divBdr>
            <w:top w:val="none" w:sz="0" w:space="0" w:color="auto"/>
            <w:left w:val="none" w:sz="0" w:space="0" w:color="auto"/>
            <w:bottom w:val="none" w:sz="0" w:space="0" w:color="auto"/>
            <w:right w:val="none" w:sz="0" w:space="0" w:color="auto"/>
          </w:divBdr>
        </w:div>
        <w:div w:id="1350715463">
          <w:marLeft w:val="0"/>
          <w:marRight w:val="0"/>
          <w:marTop w:val="0"/>
          <w:marBottom w:val="0"/>
          <w:divBdr>
            <w:top w:val="none" w:sz="0" w:space="0" w:color="auto"/>
            <w:left w:val="none" w:sz="0" w:space="0" w:color="auto"/>
            <w:bottom w:val="none" w:sz="0" w:space="0" w:color="auto"/>
            <w:right w:val="none" w:sz="0" w:space="0" w:color="auto"/>
          </w:divBdr>
        </w:div>
        <w:div w:id="1973289823">
          <w:marLeft w:val="0"/>
          <w:marRight w:val="0"/>
          <w:marTop w:val="0"/>
          <w:marBottom w:val="0"/>
          <w:divBdr>
            <w:top w:val="none" w:sz="0" w:space="0" w:color="auto"/>
            <w:left w:val="none" w:sz="0" w:space="0" w:color="auto"/>
            <w:bottom w:val="none" w:sz="0" w:space="0" w:color="auto"/>
            <w:right w:val="none" w:sz="0" w:space="0" w:color="auto"/>
          </w:divBdr>
        </w:div>
        <w:div w:id="1238855286">
          <w:marLeft w:val="0"/>
          <w:marRight w:val="0"/>
          <w:marTop w:val="0"/>
          <w:marBottom w:val="0"/>
          <w:divBdr>
            <w:top w:val="none" w:sz="0" w:space="0" w:color="auto"/>
            <w:left w:val="none" w:sz="0" w:space="0" w:color="auto"/>
            <w:bottom w:val="none" w:sz="0" w:space="0" w:color="auto"/>
            <w:right w:val="none" w:sz="0" w:space="0" w:color="auto"/>
          </w:divBdr>
        </w:div>
        <w:div w:id="1195460876">
          <w:marLeft w:val="0"/>
          <w:marRight w:val="0"/>
          <w:marTop w:val="0"/>
          <w:marBottom w:val="0"/>
          <w:divBdr>
            <w:top w:val="none" w:sz="0" w:space="0" w:color="auto"/>
            <w:left w:val="none" w:sz="0" w:space="0" w:color="auto"/>
            <w:bottom w:val="none" w:sz="0" w:space="0" w:color="auto"/>
            <w:right w:val="none" w:sz="0" w:space="0" w:color="auto"/>
          </w:divBdr>
        </w:div>
        <w:div w:id="1665663617">
          <w:marLeft w:val="0"/>
          <w:marRight w:val="0"/>
          <w:marTop w:val="0"/>
          <w:marBottom w:val="0"/>
          <w:divBdr>
            <w:top w:val="none" w:sz="0" w:space="0" w:color="auto"/>
            <w:left w:val="none" w:sz="0" w:space="0" w:color="auto"/>
            <w:bottom w:val="none" w:sz="0" w:space="0" w:color="auto"/>
            <w:right w:val="none" w:sz="0" w:space="0" w:color="auto"/>
          </w:divBdr>
        </w:div>
        <w:div w:id="649093120">
          <w:marLeft w:val="0"/>
          <w:marRight w:val="0"/>
          <w:marTop w:val="0"/>
          <w:marBottom w:val="0"/>
          <w:divBdr>
            <w:top w:val="none" w:sz="0" w:space="0" w:color="auto"/>
            <w:left w:val="none" w:sz="0" w:space="0" w:color="auto"/>
            <w:bottom w:val="none" w:sz="0" w:space="0" w:color="auto"/>
            <w:right w:val="none" w:sz="0" w:space="0" w:color="auto"/>
          </w:divBdr>
        </w:div>
        <w:div w:id="158081339">
          <w:marLeft w:val="0"/>
          <w:marRight w:val="0"/>
          <w:marTop w:val="0"/>
          <w:marBottom w:val="0"/>
          <w:divBdr>
            <w:top w:val="none" w:sz="0" w:space="0" w:color="auto"/>
            <w:left w:val="none" w:sz="0" w:space="0" w:color="auto"/>
            <w:bottom w:val="none" w:sz="0" w:space="0" w:color="auto"/>
            <w:right w:val="none" w:sz="0" w:space="0" w:color="auto"/>
          </w:divBdr>
        </w:div>
        <w:div w:id="1464083537">
          <w:marLeft w:val="0"/>
          <w:marRight w:val="0"/>
          <w:marTop w:val="0"/>
          <w:marBottom w:val="0"/>
          <w:divBdr>
            <w:top w:val="none" w:sz="0" w:space="0" w:color="auto"/>
            <w:left w:val="none" w:sz="0" w:space="0" w:color="auto"/>
            <w:bottom w:val="none" w:sz="0" w:space="0" w:color="auto"/>
            <w:right w:val="none" w:sz="0" w:space="0" w:color="auto"/>
          </w:divBdr>
        </w:div>
        <w:div w:id="1553616545">
          <w:marLeft w:val="0"/>
          <w:marRight w:val="0"/>
          <w:marTop w:val="0"/>
          <w:marBottom w:val="0"/>
          <w:divBdr>
            <w:top w:val="none" w:sz="0" w:space="0" w:color="auto"/>
            <w:left w:val="none" w:sz="0" w:space="0" w:color="auto"/>
            <w:bottom w:val="none" w:sz="0" w:space="0" w:color="auto"/>
            <w:right w:val="none" w:sz="0" w:space="0" w:color="auto"/>
          </w:divBdr>
        </w:div>
        <w:div w:id="622425936">
          <w:marLeft w:val="0"/>
          <w:marRight w:val="0"/>
          <w:marTop w:val="0"/>
          <w:marBottom w:val="0"/>
          <w:divBdr>
            <w:top w:val="none" w:sz="0" w:space="0" w:color="auto"/>
            <w:left w:val="none" w:sz="0" w:space="0" w:color="auto"/>
            <w:bottom w:val="none" w:sz="0" w:space="0" w:color="auto"/>
            <w:right w:val="none" w:sz="0" w:space="0" w:color="auto"/>
          </w:divBdr>
        </w:div>
        <w:div w:id="1598100146">
          <w:marLeft w:val="0"/>
          <w:marRight w:val="0"/>
          <w:marTop w:val="0"/>
          <w:marBottom w:val="0"/>
          <w:divBdr>
            <w:top w:val="none" w:sz="0" w:space="0" w:color="auto"/>
            <w:left w:val="none" w:sz="0" w:space="0" w:color="auto"/>
            <w:bottom w:val="none" w:sz="0" w:space="0" w:color="auto"/>
            <w:right w:val="none" w:sz="0" w:space="0" w:color="auto"/>
          </w:divBdr>
        </w:div>
        <w:div w:id="884295896">
          <w:marLeft w:val="0"/>
          <w:marRight w:val="0"/>
          <w:marTop w:val="0"/>
          <w:marBottom w:val="0"/>
          <w:divBdr>
            <w:top w:val="none" w:sz="0" w:space="0" w:color="auto"/>
            <w:left w:val="none" w:sz="0" w:space="0" w:color="auto"/>
            <w:bottom w:val="none" w:sz="0" w:space="0" w:color="auto"/>
            <w:right w:val="none" w:sz="0" w:space="0" w:color="auto"/>
          </w:divBdr>
        </w:div>
        <w:div w:id="297034869">
          <w:marLeft w:val="0"/>
          <w:marRight w:val="0"/>
          <w:marTop w:val="0"/>
          <w:marBottom w:val="0"/>
          <w:divBdr>
            <w:top w:val="none" w:sz="0" w:space="0" w:color="auto"/>
            <w:left w:val="none" w:sz="0" w:space="0" w:color="auto"/>
            <w:bottom w:val="none" w:sz="0" w:space="0" w:color="auto"/>
            <w:right w:val="none" w:sz="0" w:space="0" w:color="auto"/>
          </w:divBdr>
        </w:div>
        <w:div w:id="1984847119">
          <w:marLeft w:val="0"/>
          <w:marRight w:val="0"/>
          <w:marTop w:val="0"/>
          <w:marBottom w:val="0"/>
          <w:divBdr>
            <w:top w:val="none" w:sz="0" w:space="0" w:color="auto"/>
            <w:left w:val="none" w:sz="0" w:space="0" w:color="auto"/>
            <w:bottom w:val="none" w:sz="0" w:space="0" w:color="auto"/>
            <w:right w:val="none" w:sz="0" w:space="0" w:color="auto"/>
          </w:divBdr>
        </w:div>
        <w:div w:id="422845426">
          <w:marLeft w:val="0"/>
          <w:marRight w:val="0"/>
          <w:marTop w:val="0"/>
          <w:marBottom w:val="0"/>
          <w:divBdr>
            <w:top w:val="none" w:sz="0" w:space="0" w:color="auto"/>
            <w:left w:val="none" w:sz="0" w:space="0" w:color="auto"/>
            <w:bottom w:val="none" w:sz="0" w:space="0" w:color="auto"/>
            <w:right w:val="none" w:sz="0" w:space="0" w:color="auto"/>
          </w:divBdr>
        </w:div>
        <w:div w:id="514807564">
          <w:marLeft w:val="0"/>
          <w:marRight w:val="0"/>
          <w:marTop w:val="0"/>
          <w:marBottom w:val="0"/>
          <w:divBdr>
            <w:top w:val="none" w:sz="0" w:space="0" w:color="auto"/>
            <w:left w:val="none" w:sz="0" w:space="0" w:color="auto"/>
            <w:bottom w:val="none" w:sz="0" w:space="0" w:color="auto"/>
            <w:right w:val="none" w:sz="0" w:space="0" w:color="auto"/>
          </w:divBdr>
        </w:div>
        <w:div w:id="2141414808">
          <w:marLeft w:val="0"/>
          <w:marRight w:val="0"/>
          <w:marTop w:val="0"/>
          <w:marBottom w:val="0"/>
          <w:divBdr>
            <w:top w:val="none" w:sz="0" w:space="0" w:color="auto"/>
            <w:left w:val="none" w:sz="0" w:space="0" w:color="auto"/>
            <w:bottom w:val="none" w:sz="0" w:space="0" w:color="auto"/>
            <w:right w:val="none" w:sz="0" w:space="0" w:color="auto"/>
          </w:divBdr>
        </w:div>
        <w:div w:id="770705174">
          <w:marLeft w:val="0"/>
          <w:marRight w:val="0"/>
          <w:marTop w:val="0"/>
          <w:marBottom w:val="0"/>
          <w:divBdr>
            <w:top w:val="none" w:sz="0" w:space="0" w:color="auto"/>
            <w:left w:val="none" w:sz="0" w:space="0" w:color="auto"/>
            <w:bottom w:val="none" w:sz="0" w:space="0" w:color="auto"/>
            <w:right w:val="none" w:sz="0" w:space="0" w:color="auto"/>
          </w:divBdr>
        </w:div>
        <w:div w:id="1906797933">
          <w:marLeft w:val="0"/>
          <w:marRight w:val="0"/>
          <w:marTop w:val="0"/>
          <w:marBottom w:val="0"/>
          <w:divBdr>
            <w:top w:val="none" w:sz="0" w:space="0" w:color="auto"/>
            <w:left w:val="none" w:sz="0" w:space="0" w:color="auto"/>
            <w:bottom w:val="none" w:sz="0" w:space="0" w:color="auto"/>
            <w:right w:val="none" w:sz="0" w:space="0" w:color="auto"/>
          </w:divBdr>
        </w:div>
        <w:div w:id="252707063">
          <w:marLeft w:val="0"/>
          <w:marRight w:val="0"/>
          <w:marTop w:val="0"/>
          <w:marBottom w:val="0"/>
          <w:divBdr>
            <w:top w:val="none" w:sz="0" w:space="0" w:color="auto"/>
            <w:left w:val="none" w:sz="0" w:space="0" w:color="auto"/>
            <w:bottom w:val="none" w:sz="0" w:space="0" w:color="auto"/>
            <w:right w:val="none" w:sz="0" w:space="0" w:color="auto"/>
          </w:divBdr>
        </w:div>
        <w:div w:id="62222880">
          <w:marLeft w:val="0"/>
          <w:marRight w:val="0"/>
          <w:marTop w:val="0"/>
          <w:marBottom w:val="0"/>
          <w:divBdr>
            <w:top w:val="none" w:sz="0" w:space="0" w:color="auto"/>
            <w:left w:val="none" w:sz="0" w:space="0" w:color="auto"/>
            <w:bottom w:val="none" w:sz="0" w:space="0" w:color="auto"/>
            <w:right w:val="none" w:sz="0" w:space="0" w:color="auto"/>
          </w:divBdr>
        </w:div>
        <w:div w:id="1776440169">
          <w:marLeft w:val="0"/>
          <w:marRight w:val="0"/>
          <w:marTop w:val="0"/>
          <w:marBottom w:val="0"/>
          <w:divBdr>
            <w:top w:val="none" w:sz="0" w:space="0" w:color="auto"/>
            <w:left w:val="none" w:sz="0" w:space="0" w:color="auto"/>
            <w:bottom w:val="none" w:sz="0" w:space="0" w:color="auto"/>
            <w:right w:val="none" w:sz="0" w:space="0" w:color="auto"/>
          </w:divBdr>
        </w:div>
        <w:div w:id="2037923746">
          <w:marLeft w:val="0"/>
          <w:marRight w:val="0"/>
          <w:marTop w:val="0"/>
          <w:marBottom w:val="0"/>
          <w:divBdr>
            <w:top w:val="none" w:sz="0" w:space="0" w:color="auto"/>
            <w:left w:val="none" w:sz="0" w:space="0" w:color="auto"/>
            <w:bottom w:val="none" w:sz="0" w:space="0" w:color="auto"/>
            <w:right w:val="none" w:sz="0" w:space="0" w:color="auto"/>
          </w:divBdr>
        </w:div>
        <w:div w:id="1222399084">
          <w:marLeft w:val="0"/>
          <w:marRight w:val="0"/>
          <w:marTop w:val="0"/>
          <w:marBottom w:val="0"/>
          <w:divBdr>
            <w:top w:val="none" w:sz="0" w:space="0" w:color="auto"/>
            <w:left w:val="none" w:sz="0" w:space="0" w:color="auto"/>
            <w:bottom w:val="none" w:sz="0" w:space="0" w:color="auto"/>
            <w:right w:val="none" w:sz="0" w:space="0" w:color="auto"/>
          </w:divBdr>
        </w:div>
        <w:div w:id="1335648591">
          <w:marLeft w:val="0"/>
          <w:marRight w:val="0"/>
          <w:marTop w:val="0"/>
          <w:marBottom w:val="0"/>
          <w:divBdr>
            <w:top w:val="none" w:sz="0" w:space="0" w:color="auto"/>
            <w:left w:val="none" w:sz="0" w:space="0" w:color="auto"/>
            <w:bottom w:val="none" w:sz="0" w:space="0" w:color="auto"/>
            <w:right w:val="none" w:sz="0" w:space="0" w:color="auto"/>
          </w:divBdr>
        </w:div>
        <w:div w:id="767962889">
          <w:marLeft w:val="0"/>
          <w:marRight w:val="0"/>
          <w:marTop w:val="0"/>
          <w:marBottom w:val="0"/>
          <w:divBdr>
            <w:top w:val="none" w:sz="0" w:space="0" w:color="auto"/>
            <w:left w:val="none" w:sz="0" w:space="0" w:color="auto"/>
            <w:bottom w:val="none" w:sz="0" w:space="0" w:color="auto"/>
            <w:right w:val="none" w:sz="0" w:space="0" w:color="auto"/>
          </w:divBdr>
        </w:div>
        <w:div w:id="80570550">
          <w:marLeft w:val="0"/>
          <w:marRight w:val="0"/>
          <w:marTop w:val="0"/>
          <w:marBottom w:val="0"/>
          <w:divBdr>
            <w:top w:val="none" w:sz="0" w:space="0" w:color="auto"/>
            <w:left w:val="none" w:sz="0" w:space="0" w:color="auto"/>
            <w:bottom w:val="none" w:sz="0" w:space="0" w:color="auto"/>
            <w:right w:val="none" w:sz="0" w:space="0" w:color="auto"/>
          </w:divBdr>
        </w:div>
        <w:div w:id="1100375469">
          <w:marLeft w:val="0"/>
          <w:marRight w:val="0"/>
          <w:marTop w:val="0"/>
          <w:marBottom w:val="0"/>
          <w:divBdr>
            <w:top w:val="none" w:sz="0" w:space="0" w:color="auto"/>
            <w:left w:val="none" w:sz="0" w:space="0" w:color="auto"/>
            <w:bottom w:val="none" w:sz="0" w:space="0" w:color="auto"/>
            <w:right w:val="none" w:sz="0" w:space="0" w:color="auto"/>
          </w:divBdr>
        </w:div>
        <w:div w:id="1028988434">
          <w:marLeft w:val="0"/>
          <w:marRight w:val="0"/>
          <w:marTop w:val="0"/>
          <w:marBottom w:val="0"/>
          <w:divBdr>
            <w:top w:val="none" w:sz="0" w:space="0" w:color="auto"/>
            <w:left w:val="none" w:sz="0" w:space="0" w:color="auto"/>
            <w:bottom w:val="none" w:sz="0" w:space="0" w:color="auto"/>
            <w:right w:val="none" w:sz="0" w:space="0" w:color="auto"/>
          </w:divBdr>
        </w:div>
        <w:div w:id="895820901">
          <w:marLeft w:val="0"/>
          <w:marRight w:val="0"/>
          <w:marTop w:val="0"/>
          <w:marBottom w:val="0"/>
          <w:divBdr>
            <w:top w:val="none" w:sz="0" w:space="0" w:color="auto"/>
            <w:left w:val="none" w:sz="0" w:space="0" w:color="auto"/>
            <w:bottom w:val="none" w:sz="0" w:space="0" w:color="auto"/>
            <w:right w:val="none" w:sz="0" w:space="0" w:color="auto"/>
          </w:divBdr>
        </w:div>
        <w:div w:id="1377194440">
          <w:marLeft w:val="0"/>
          <w:marRight w:val="0"/>
          <w:marTop w:val="0"/>
          <w:marBottom w:val="0"/>
          <w:divBdr>
            <w:top w:val="none" w:sz="0" w:space="0" w:color="auto"/>
            <w:left w:val="none" w:sz="0" w:space="0" w:color="auto"/>
            <w:bottom w:val="none" w:sz="0" w:space="0" w:color="auto"/>
            <w:right w:val="none" w:sz="0" w:space="0" w:color="auto"/>
          </w:divBdr>
        </w:div>
        <w:div w:id="335117043">
          <w:marLeft w:val="0"/>
          <w:marRight w:val="0"/>
          <w:marTop w:val="0"/>
          <w:marBottom w:val="0"/>
          <w:divBdr>
            <w:top w:val="none" w:sz="0" w:space="0" w:color="auto"/>
            <w:left w:val="none" w:sz="0" w:space="0" w:color="auto"/>
            <w:bottom w:val="none" w:sz="0" w:space="0" w:color="auto"/>
            <w:right w:val="none" w:sz="0" w:space="0" w:color="auto"/>
          </w:divBdr>
        </w:div>
        <w:div w:id="1583762160">
          <w:marLeft w:val="0"/>
          <w:marRight w:val="0"/>
          <w:marTop w:val="0"/>
          <w:marBottom w:val="0"/>
          <w:divBdr>
            <w:top w:val="none" w:sz="0" w:space="0" w:color="auto"/>
            <w:left w:val="none" w:sz="0" w:space="0" w:color="auto"/>
            <w:bottom w:val="none" w:sz="0" w:space="0" w:color="auto"/>
            <w:right w:val="none" w:sz="0" w:space="0" w:color="auto"/>
          </w:divBdr>
        </w:div>
      </w:divsChild>
    </w:div>
    <w:div w:id="307058612">
      <w:bodyDiv w:val="1"/>
      <w:marLeft w:val="0"/>
      <w:marRight w:val="0"/>
      <w:marTop w:val="0"/>
      <w:marBottom w:val="0"/>
      <w:divBdr>
        <w:top w:val="none" w:sz="0" w:space="0" w:color="auto"/>
        <w:left w:val="none" w:sz="0" w:space="0" w:color="auto"/>
        <w:bottom w:val="none" w:sz="0" w:space="0" w:color="auto"/>
        <w:right w:val="none" w:sz="0" w:space="0" w:color="auto"/>
      </w:divBdr>
    </w:div>
    <w:div w:id="350110981">
      <w:bodyDiv w:val="1"/>
      <w:marLeft w:val="0"/>
      <w:marRight w:val="0"/>
      <w:marTop w:val="0"/>
      <w:marBottom w:val="0"/>
      <w:divBdr>
        <w:top w:val="none" w:sz="0" w:space="0" w:color="auto"/>
        <w:left w:val="none" w:sz="0" w:space="0" w:color="auto"/>
        <w:bottom w:val="none" w:sz="0" w:space="0" w:color="auto"/>
        <w:right w:val="none" w:sz="0" w:space="0" w:color="auto"/>
      </w:divBdr>
    </w:div>
    <w:div w:id="417988867">
      <w:bodyDiv w:val="1"/>
      <w:marLeft w:val="0"/>
      <w:marRight w:val="0"/>
      <w:marTop w:val="0"/>
      <w:marBottom w:val="0"/>
      <w:divBdr>
        <w:top w:val="none" w:sz="0" w:space="0" w:color="auto"/>
        <w:left w:val="none" w:sz="0" w:space="0" w:color="auto"/>
        <w:bottom w:val="none" w:sz="0" w:space="0" w:color="auto"/>
        <w:right w:val="none" w:sz="0" w:space="0" w:color="auto"/>
      </w:divBdr>
    </w:div>
    <w:div w:id="419184970">
      <w:bodyDiv w:val="1"/>
      <w:marLeft w:val="0"/>
      <w:marRight w:val="0"/>
      <w:marTop w:val="0"/>
      <w:marBottom w:val="0"/>
      <w:divBdr>
        <w:top w:val="none" w:sz="0" w:space="0" w:color="auto"/>
        <w:left w:val="none" w:sz="0" w:space="0" w:color="auto"/>
        <w:bottom w:val="none" w:sz="0" w:space="0" w:color="auto"/>
        <w:right w:val="none" w:sz="0" w:space="0" w:color="auto"/>
      </w:divBdr>
      <w:divsChild>
        <w:div w:id="1714308187">
          <w:marLeft w:val="0"/>
          <w:marRight w:val="0"/>
          <w:marTop w:val="0"/>
          <w:marBottom w:val="0"/>
          <w:divBdr>
            <w:top w:val="none" w:sz="0" w:space="0" w:color="auto"/>
            <w:left w:val="none" w:sz="0" w:space="0" w:color="auto"/>
            <w:bottom w:val="none" w:sz="0" w:space="0" w:color="auto"/>
            <w:right w:val="none" w:sz="0" w:space="0" w:color="auto"/>
          </w:divBdr>
        </w:div>
        <w:div w:id="1883323121">
          <w:marLeft w:val="0"/>
          <w:marRight w:val="0"/>
          <w:marTop w:val="0"/>
          <w:marBottom w:val="0"/>
          <w:divBdr>
            <w:top w:val="none" w:sz="0" w:space="0" w:color="auto"/>
            <w:left w:val="none" w:sz="0" w:space="0" w:color="auto"/>
            <w:bottom w:val="none" w:sz="0" w:space="0" w:color="auto"/>
            <w:right w:val="none" w:sz="0" w:space="0" w:color="auto"/>
          </w:divBdr>
        </w:div>
        <w:div w:id="1540243371">
          <w:marLeft w:val="0"/>
          <w:marRight w:val="0"/>
          <w:marTop w:val="0"/>
          <w:marBottom w:val="0"/>
          <w:divBdr>
            <w:top w:val="none" w:sz="0" w:space="0" w:color="auto"/>
            <w:left w:val="none" w:sz="0" w:space="0" w:color="auto"/>
            <w:bottom w:val="none" w:sz="0" w:space="0" w:color="auto"/>
            <w:right w:val="none" w:sz="0" w:space="0" w:color="auto"/>
          </w:divBdr>
        </w:div>
      </w:divsChild>
    </w:div>
    <w:div w:id="502745555">
      <w:bodyDiv w:val="1"/>
      <w:marLeft w:val="0"/>
      <w:marRight w:val="0"/>
      <w:marTop w:val="0"/>
      <w:marBottom w:val="0"/>
      <w:divBdr>
        <w:top w:val="none" w:sz="0" w:space="0" w:color="auto"/>
        <w:left w:val="none" w:sz="0" w:space="0" w:color="auto"/>
        <w:bottom w:val="none" w:sz="0" w:space="0" w:color="auto"/>
        <w:right w:val="none" w:sz="0" w:space="0" w:color="auto"/>
      </w:divBdr>
    </w:div>
    <w:div w:id="852377658">
      <w:bodyDiv w:val="1"/>
      <w:marLeft w:val="0"/>
      <w:marRight w:val="0"/>
      <w:marTop w:val="0"/>
      <w:marBottom w:val="0"/>
      <w:divBdr>
        <w:top w:val="none" w:sz="0" w:space="0" w:color="auto"/>
        <w:left w:val="none" w:sz="0" w:space="0" w:color="auto"/>
        <w:bottom w:val="none" w:sz="0" w:space="0" w:color="auto"/>
        <w:right w:val="none" w:sz="0" w:space="0" w:color="auto"/>
      </w:divBdr>
    </w:div>
    <w:div w:id="993533411">
      <w:bodyDiv w:val="1"/>
      <w:marLeft w:val="0"/>
      <w:marRight w:val="0"/>
      <w:marTop w:val="0"/>
      <w:marBottom w:val="0"/>
      <w:divBdr>
        <w:top w:val="none" w:sz="0" w:space="0" w:color="auto"/>
        <w:left w:val="none" w:sz="0" w:space="0" w:color="auto"/>
        <w:bottom w:val="none" w:sz="0" w:space="0" w:color="auto"/>
        <w:right w:val="none" w:sz="0" w:space="0" w:color="auto"/>
      </w:divBdr>
      <w:divsChild>
        <w:div w:id="1806653720">
          <w:marLeft w:val="0"/>
          <w:marRight w:val="0"/>
          <w:marTop w:val="0"/>
          <w:marBottom w:val="0"/>
          <w:divBdr>
            <w:top w:val="none" w:sz="0" w:space="0" w:color="auto"/>
            <w:left w:val="none" w:sz="0" w:space="0" w:color="auto"/>
            <w:bottom w:val="none" w:sz="0" w:space="0" w:color="auto"/>
            <w:right w:val="none" w:sz="0" w:space="0" w:color="auto"/>
          </w:divBdr>
        </w:div>
        <w:div w:id="37094920">
          <w:marLeft w:val="0"/>
          <w:marRight w:val="0"/>
          <w:marTop w:val="0"/>
          <w:marBottom w:val="0"/>
          <w:divBdr>
            <w:top w:val="none" w:sz="0" w:space="0" w:color="auto"/>
            <w:left w:val="none" w:sz="0" w:space="0" w:color="auto"/>
            <w:bottom w:val="none" w:sz="0" w:space="0" w:color="auto"/>
            <w:right w:val="none" w:sz="0" w:space="0" w:color="auto"/>
          </w:divBdr>
        </w:div>
        <w:div w:id="1705015846">
          <w:marLeft w:val="0"/>
          <w:marRight w:val="0"/>
          <w:marTop w:val="0"/>
          <w:marBottom w:val="0"/>
          <w:divBdr>
            <w:top w:val="none" w:sz="0" w:space="0" w:color="auto"/>
            <w:left w:val="none" w:sz="0" w:space="0" w:color="auto"/>
            <w:bottom w:val="none" w:sz="0" w:space="0" w:color="auto"/>
            <w:right w:val="none" w:sz="0" w:space="0" w:color="auto"/>
          </w:divBdr>
        </w:div>
        <w:div w:id="922835730">
          <w:marLeft w:val="0"/>
          <w:marRight w:val="0"/>
          <w:marTop w:val="0"/>
          <w:marBottom w:val="0"/>
          <w:divBdr>
            <w:top w:val="none" w:sz="0" w:space="0" w:color="auto"/>
            <w:left w:val="none" w:sz="0" w:space="0" w:color="auto"/>
            <w:bottom w:val="none" w:sz="0" w:space="0" w:color="auto"/>
            <w:right w:val="none" w:sz="0" w:space="0" w:color="auto"/>
          </w:divBdr>
        </w:div>
        <w:div w:id="1718165767">
          <w:marLeft w:val="0"/>
          <w:marRight w:val="0"/>
          <w:marTop w:val="0"/>
          <w:marBottom w:val="0"/>
          <w:divBdr>
            <w:top w:val="none" w:sz="0" w:space="0" w:color="auto"/>
            <w:left w:val="none" w:sz="0" w:space="0" w:color="auto"/>
            <w:bottom w:val="none" w:sz="0" w:space="0" w:color="auto"/>
            <w:right w:val="none" w:sz="0" w:space="0" w:color="auto"/>
          </w:divBdr>
        </w:div>
        <w:div w:id="223832743">
          <w:marLeft w:val="0"/>
          <w:marRight w:val="0"/>
          <w:marTop w:val="0"/>
          <w:marBottom w:val="0"/>
          <w:divBdr>
            <w:top w:val="none" w:sz="0" w:space="0" w:color="auto"/>
            <w:left w:val="none" w:sz="0" w:space="0" w:color="auto"/>
            <w:bottom w:val="none" w:sz="0" w:space="0" w:color="auto"/>
            <w:right w:val="none" w:sz="0" w:space="0" w:color="auto"/>
          </w:divBdr>
        </w:div>
        <w:div w:id="762192250">
          <w:marLeft w:val="0"/>
          <w:marRight w:val="0"/>
          <w:marTop w:val="0"/>
          <w:marBottom w:val="0"/>
          <w:divBdr>
            <w:top w:val="none" w:sz="0" w:space="0" w:color="auto"/>
            <w:left w:val="none" w:sz="0" w:space="0" w:color="auto"/>
            <w:bottom w:val="none" w:sz="0" w:space="0" w:color="auto"/>
            <w:right w:val="none" w:sz="0" w:space="0" w:color="auto"/>
          </w:divBdr>
        </w:div>
        <w:div w:id="1416051080">
          <w:marLeft w:val="0"/>
          <w:marRight w:val="0"/>
          <w:marTop w:val="0"/>
          <w:marBottom w:val="0"/>
          <w:divBdr>
            <w:top w:val="none" w:sz="0" w:space="0" w:color="auto"/>
            <w:left w:val="none" w:sz="0" w:space="0" w:color="auto"/>
            <w:bottom w:val="none" w:sz="0" w:space="0" w:color="auto"/>
            <w:right w:val="none" w:sz="0" w:space="0" w:color="auto"/>
          </w:divBdr>
        </w:div>
        <w:div w:id="829759523">
          <w:marLeft w:val="0"/>
          <w:marRight w:val="0"/>
          <w:marTop w:val="0"/>
          <w:marBottom w:val="0"/>
          <w:divBdr>
            <w:top w:val="none" w:sz="0" w:space="0" w:color="auto"/>
            <w:left w:val="none" w:sz="0" w:space="0" w:color="auto"/>
            <w:bottom w:val="none" w:sz="0" w:space="0" w:color="auto"/>
            <w:right w:val="none" w:sz="0" w:space="0" w:color="auto"/>
          </w:divBdr>
        </w:div>
        <w:div w:id="2105303021">
          <w:marLeft w:val="0"/>
          <w:marRight w:val="0"/>
          <w:marTop w:val="0"/>
          <w:marBottom w:val="0"/>
          <w:divBdr>
            <w:top w:val="none" w:sz="0" w:space="0" w:color="auto"/>
            <w:left w:val="none" w:sz="0" w:space="0" w:color="auto"/>
            <w:bottom w:val="none" w:sz="0" w:space="0" w:color="auto"/>
            <w:right w:val="none" w:sz="0" w:space="0" w:color="auto"/>
          </w:divBdr>
        </w:div>
      </w:divsChild>
    </w:div>
    <w:div w:id="1111240897">
      <w:bodyDiv w:val="1"/>
      <w:marLeft w:val="0"/>
      <w:marRight w:val="0"/>
      <w:marTop w:val="0"/>
      <w:marBottom w:val="0"/>
      <w:divBdr>
        <w:top w:val="none" w:sz="0" w:space="0" w:color="auto"/>
        <w:left w:val="none" w:sz="0" w:space="0" w:color="auto"/>
        <w:bottom w:val="none" w:sz="0" w:space="0" w:color="auto"/>
        <w:right w:val="none" w:sz="0" w:space="0" w:color="auto"/>
      </w:divBdr>
      <w:divsChild>
        <w:div w:id="653874765">
          <w:marLeft w:val="0"/>
          <w:marRight w:val="0"/>
          <w:marTop w:val="0"/>
          <w:marBottom w:val="0"/>
          <w:divBdr>
            <w:top w:val="none" w:sz="0" w:space="0" w:color="auto"/>
            <w:left w:val="none" w:sz="0" w:space="0" w:color="auto"/>
            <w:bottom w:val="none" w:sz="0" w:space="0" w:color="auto"/>
            <w:right w:val="none" w:sz="0" w:space="0" w:color="auto"/>
          </w:divBdr>
        </w:div>
        <w:div w:id="1787771706">
          <w:marLeft w:val="0"/>
          <w:marRight w:val="0"/>
          <w:marTop w:val="0"/>
          <w:marBottom w:val="0"/>
          <w:divBdr>
            <w:top w:val="none" w:sz="0" w:space="0" w:color="auto"/>
            <w:left w:val="none" w:sz="0" w:space="0" w:color="auto"/>
            <w:bottom w:val="none" w:sz="0" w:space="0" w:color="auto"/>
            <w:right w:val="none" w:sz="0" w:space="0" w:color="auto"/>
          </w:divBdr>
        </w:div>
      </w:divsChild>
    </w:div>
    <w:div w:id="1600524751">
      <w:bodyDiv w:val="1"/>
      <w:marLeft w:val="0"/>
      <w:marRight w:val="0"/>
      <w:marTop w:val="0"/>
      <w:marBottom w:val="0"/>
      <w:divBdr>
        <w:top w:val="none" w:sz="0" w:space="0" w:color="auto"/>
        <w:left w:val="none" w:sz="0" w:space="0" w:color="auto"/>
        <w:bottom w:val="none" w:sz="0" w:space="0" w:color="auto"/>
        <w:right w:val="none" w:sz="0" w:space="0" w:color="auto"/>
      </w:divBdr>
    </w:div>
    <w:div w:id="1832872262">
      <w:bodyDiv w:val="1"/>
      <w:marLeft w:val="0"/>
      <w:marRight w:val="0"/>
      <w:marTop w:val="0"/>
      <w:marBottom w:val="0"/>
      <w:divBdr>
        <w:top w:val="none" w:sz="0" w:space="0" w:color="auto"/>
        <w:left w:val="none" w:sz="0" w:space="0" w:color="auto"/>
        <w:bottom w:val="none" w:sz="0" w:space="0" w:color="auto"/>
        <w:right w:val="none" w:sz="0" w:space="0" w:color="auto"/>
      </w:divBdr>
    </w:div>
    <w:div w:id="1894266463">
      <w:bodyDiv w:val="1"/>
      <w:marLeft w:val="0"/>
      <w:marRight w:val="0"/>
      <w:marTop w:val="0"/>
      <w:marBottom w:val="0"/>
      <w:divBdr>
        <w:top w:val="none" w:sz="0" w:space="0" w:color="auto"/>
        <w:left w:val="none" w:sz="0" w:space="0" w:color="auto"/>
        <w:bottom w:val="none" w:sz="0" w:space="0" w:color="auto"/>
        <w:right w:val="none" w:sz="0" w:space="0" w:color="auto"/>
      </w:divBdr>
    </w:div>
    <w:div w:id="1957637907">
      <w:bodyDiv w:val="1"/>
      <w:marLeft w:val="0"/>
      <w:marRight w:val="0"/>
      <w:marTop w:val="0"/>
      <w:marBottom w:val="0"/>
      <w:divBdr>
        <w:top w:val="none" w:sz="0" w:space="0" w:color="auto"/>
        <w:left w:val="none" w:sz="0" w:space="0" w:color="auto"/>
        <w:bottom w:val="none" w:sz="0" w:space="0" w:color="auto"/>
        <w:right w:val="none" w:sz="0" w:space="0" w:color="auto"/>
      </w:divBdr>
      <w:divsChild>
        <w:div w:id="1097020362">
          <w:marLeft w:val="0"/>
          <w:marRight w:val="0"/>
          <w:marTop w:val="0"/>
          <w:marBottom w:val="0"/>
          <w:divBdr>
            <w:top w:val="none" w:sz="0" w:space="0" w:color="auto"/>
            <w:left w:val="none" w:sz="0" w:space="0" w:color="auto"/>
            <w:bottom w:val="none" w:sz="0" w:space="0" w:color="auto"/>
            <w:right w:val="none" w:sz="0" w:space="0" w:color="auto"/>
          </w:divBdr>
        </w:div>
        <w:div w:id="1891844110">
          <w:marLeft w:val="0"/>
          <w:marRight w:val="0"/>
          <w:marTop w:val="0"/>
          <w:marBottom w:val="0"/>
          <w:divBdr>
            <w:top w:val="none" w:sz="0" w:space="0" w:color="auto"/>
            <w:left w:val="none" w:sz="0" w:space="0" w:color="auto"/>
            <w:bottom w:val="none" w:sz="0" w:space="0" w:color="auto"/>
            <w:right w:val="none" w:sz="0" w:space="0" w:color="auto"/>
          </w:divBdr>
        </w:div>
        <w:div w:id="1693722286">
          <w:marLeft w:val="0"/>
          <w:marRight w:val="0"/>
          <w:marTop w:val="0"/>
          <w:marBottom w:val="0"/>
          <w:divBdr>
            <w:top w:val="none" w:sz="0" w:space="0" w:color="auto"/>
            <w:left w:val="none" w:sz="0" w:space="0" w:color="auto"/>
            <w:bottom w:val="none" w:sz="0" w:space="0" w:color="auto"/>
            <w:right w:val="none" w:sz="0" w:space="0" w:color="auto"/>
          </w:divBdr>
        </w:div>
      </w:divsChild>
    </w:div>
    <w:div w:id="19907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Butler</dc:creator>
  <cp:keywords/>
  <dc:description/>
  <cp:lastModifiedBy>Irene Butler</cp:lastModifiedBy>
  <cp:revision>2</cp:revision>
  <dcterms:created xsi:type="dcterms:W3CDTF">2016-06-27T20:12:00Z</dcterms:created>
  <dcterms:modified xsi:type="dcterms:W3CDTF">2016-06-27T20:12:00Z</dcterms:modified>
</cp:coreProperties>
</file>